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32" w:rsidRDefault="005F1132" w:rsidP="005F1132">
      <w:pPr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РАБОЧАЯ ТЕТРАДЬ ПО МАТЕМАТИЧЕСКОЙ СТАТИСТИКЕ</w:t>
      </w:r>
    </w:p>
    <w:p w:rsidR="005F1132" w:rsidRDefault="000227FA" w:rsidP="005F1132">
      <w:pPr>
        <w:pStyle w:val="1"/>
        <w:spacing w:line="360" w:lineRule="auto"/>
      </w:pPr>
      <w:r>
        <w:t>Заполнил (и) студент (ы) группы 22-П Рыбаков/Шпилинова</w:t>
      </w:r>
    </w:p>
    <w:p w:rsidR="005F1132" w:rsidRDefault="005F1132" w:rsidP="005F11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Вариант № </w:t>
      </w:r>
      <w:r w:rsidR="000227FA">
        <w:rPr>
          <w:b/>
          <w:bCs/>
          <w:sz w:val="28"/>
        </w:rPr>
        <w:t>327</w:t>
      </w:r>
    </w:p>
    <w:p w:rsidR="005F1132" w:rsidRDefault="005F1132" w:rsidP="005F1132">
      <w:pPr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  <w:u w:val="single"/>
        </w:rPr>
        <w:t>Задание № 1.</w:t>
      </w:r>
      <w:r>
        <w:rPr>
          <w:b/>
          <w:bCs/>
          <w:sz w:val="28"/>
        </w:rPr>
        <w:t xml:space="preserve"> Группировка и статистический анализ выборки для случайной величины </w:t>
      </w:r>
      <w:r>
        <w:rPr>
          <w:b/>
          <w:bCs/>
          <w:i/>
          <w:iCs/>
          <w:sz w:val="28"/>
        </w:rPr>
        <w:t>Х</w:t>
      </w:r>
      <w:r>
        <w:rPr>
          <w:b/>
          <w:bCs/>
          <w:sz w:val="28"/>
        </w:rPr>
        <w:t xml:space="preserve"> непрерывного типа.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b/>
          <w:bCs/>
          <w:sz w:val="28"/>
        </w:rPr>
        <w:t>Замечание.</w:t>
      </w:r>
      <w:r>
        <w:rPr>
          <w:sz w:val="28"/>
        </w:rPr>
        <w:t xml:space="preserve"> </w:t>
      </w:r>
      <w:r>
        <w:rPr>
          <w:i/>
          <w:iCs/>
          <w:sz w:val="28"/>
        </w:rPr>
        <w:t>Случайная величина</w:t>
      </w:r>
      <w:r>
        <w:rPr>
          <w:sz w:val="28"/>
        </w:rPr>
        <w:t xml:space="preserve"> </w:t>
      </w:r>
      <w:r>
        <w:rPr>
          <w:i/>
          <w:iCs/>
          <w:sz w:val="28"/>
        </w:rPr>
        <w:t>Х</w:t>
      </w:r>
      <w:r>
        <w:rPr>
          <w:sz w:val="28"/>
        </w:rPr>
        <w:t xml:space="preserve"> в «Математической статистике» называется чаще </w:t>
      </w:r>
      <w:r>
        <w:rPr>
          <w:i/>
          <w:iCs/>
          <w:sz w:val="28"/>
        </w:rPr>
        <w:t xml:space="preserve"> признаком Х  генеральной совокупности</w:t>
      </w:r>
      <w:r>
        <w:rPr>
          <w:sz w:val="28"/>
        </w:rPr>
        <w:t>.</w:t>
      </w:r>
    </w:p>
    <w:p w:rsidR="005F1132" w:rsidRDefault="005F1132" w:rsidP="000227FA">
      <w:pPr>
        <w:ind w:firstLine="709"/>
        <w:jc w:val="both"/>
      </w:pPr>
      <w:r>
        <w:rPr>
          <w:b/>
          <w:bCs/>
          <w:sz w:val="28"/>
          <w:u w:val="single"/>
        </w:rPr>
        <w:t>Условие задания № 1.</w:t>
      </w:r>
      <w:r>
        <w:rPr>
          <w:sz w:val="28"/>
        </w:rPr>
        <w:t xml:space="preserve"> </w:t>
      </w:r>
      <w:r w:rsidRPr="000227FA">
        <w:rPr>
          <w:sz w:val="28"/>
        </w:rPr>
        <w:t xml:space="preserve">По выборке объёма </w:t>
      </w:r>
      <w:r w:rsidRPr="000227FA">
        <w:rPr>
          <w:i/>
          <w:iCs/>
          <w:sz w:val="28"/>
          <w:lang w:val="en-US"/>
        </w:rPr>
        <w:t>n</w:t>
      </w:r>
      <w:r w:rsidR="000227FA" w:rsidRPr="000227FA">
        <w:rPr>
          <w:sz w:val="28"/>
        </w:rPr>
        <w:t xml:space="preserve"> = 110</w:t>
      </w:r>
      <w:r w:rsidRPr="000227FA">
        <w:rPr>
          <w:sz w:val="28"/>
        </w:rPr>
        <w:t xml:space="preserve"> исследуется случайная величина непрерывного типа </w:t>
      </w:r>
      <w:r w:rsidRPr="000227FA">
        <w:rPr>
          <w:i/>
          <w:iCs/>
          <w:sz w:val="28"/>
        </w:rPr>
        <w:t>Х</w:t>
      </w:r>
      <w:r w:rsidRPr="000227FA">
        <w:rPr>
          <w:sz w:val="28"/>
        </w:rPr>
        <w:t xml:space="preserve"> – </w:t>
      </w:r>
      <w:r w:rsidR="000227FA" w:rsidRPr="000227FA">
        <w:rPr>
          <w:bCs/>
          <w:sz w:val="28"/>
        </w:rPr>
        <w:t xml:space="preserve">Группировка и статистический анализ выборки для случайной величины </w:t>
      </w:r>
      <w:r w:rsidR="000227FA" w:rsidRPr="000227FA">
        <w:rPr>
          <w:bCs/>
          <w:i/>
          <w:iCs/>
          <w:sz w:val="28"/>
        </w:rPr>
        <w:t>Х</w:t>
      </w:r>
      <w:r w:rsidR="000227FA" w:rsidRPr="000227FA">
        <w:rPr>
          <w:bCs/>
          <w:sz w:val="28"/>
        </w:rPr>
        <w:t xml:space="preserve"> непрерывного типа</w:t>
      </w:r>
      <w:r w:rsidR="000227FA">
        <w:rPr>
          <w:b/>
          <w:bCs/>
          <w:sz w:val="28"/>
        </w:rPr>
        <w:t>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>Выборочные данные помещены в таблицу 1 на следующей странице.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 ТРЕБУЕТСЯ: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>1. Сгруппировать выборочные данные в интервальный вариационный ряд частот. Изобразить вариационный ряд графически, построив гистограмму частот.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2. Вычислить по сгруппированным данным точечные оценки параметров распределения: выборочную среднюю </w:t>
      </w:r>
      <w:r w:rsidR="00AC2C48" w:rsidRPr="0082526F">
        <w:rPr>
          <w:position w:val="-10"/>
          <w:sz w:val="28"/>
        </w:rP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5pt;height:18.95pt" o:ole="">
            <v:imagedata r:id="rId7" o:title=""/>
          </v:shape>
          <o:OLEObject Type="Embed" ProgID="Equation.3" ShapeID="_x0000_i1025" DrawAspect="Content" ObjectID="_1494233513" r:id="rId8"/>
        </w:object>
      </w:r>
      <w:r>
        <w:rPr>
          <w:sz w:val="28"/>
        </w:rPr>
        <w:t xml:space="preserve">, выборочную дисперсию </w:t>
      </w:r>
      <w:r w:rsidRPr="00804AA9">
        <w:rPr>
          <w:position w:val="-10"/>
          <w:sz w:val="28"/>
        </w:rPr>
        <w:object w:dxaOrig="740" w:dyaOrig="460">
          <v:shape id="_x0000_i1026" type="#_x0000_t75" style="width:38.65pt;height:23.5pt" o:ole="">
            <v:imagedata r:id="rId9" o:title=""/>
          </v:shape>
          <o:OLEObject Type="Embed" ProgID="Equation.3" ShapeID="_x0000_i1026" DrawAspect="Content" ObjectID="_1494233514" r:id="rId10"/>
        </w:object>
      </w:r>
      <w:r w:rsidR="00BF7640">
        <w:rPr>
          <w:sz w:val="28"/>
        </w:rPr>
        <w:t>.</w:t>
      </w:r>
      <w:r>
        <w:rPr>
          <w:sz w:val="28"/>
        </w:rPr>
        <w:t xml:space="preserve"> 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3. Проверить гипотезу о нормальном распределении случайной величины </w:t>
      </w:r>
      <w:r>
        <w:rPr>
          <w:i/>
          <w:iCs/>
          <w:sz w:val="28"/>
        </w:rPr>
        <w:t>Х</w:t>
      </w:r>
      <w:r>
        <w:rPr>
          <w:sz w:val="28"/>
        </w:rPr>
        <w:t xml:space="preserve"> на уровне значимости </w:t>
      </w:r>
      <w:r w:rsidRPr="00804AA9">
        <w:rPr>
          <w:position w:val="-10"/>
          <w:sz w:val="28"/>
        </w:rPr>
        <w:object w:dxaOrig="1020" w:dyaOrig="340">
          <v:shape id="_x0000_i1027" type="#_x0000_t75" style="width:51.55pt;height:18.95pt" o:ole="">
            <v:imagedata r:id="rId11" o:title=""/>
          </v:shape>
          <o:OLEObject Type="Embed" ProgID="Equation.3" ShapeID="_x0000_i1027" DrawAspect="Content" ObjectID="_1494233515" r:id="rId12"/>
        </w:object>
      </w:r>
      <w:r>
        <w:rPr>
          <w:sz w:val="28"/>
        </w:rPr>
        <w:t>, применяя критерий согласия Пирсона.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4. Считая исходный набор данных генеральной совокупностью, подчиняющейся закону нормального распределения, сделать из этой совокупности репрезентативную выборку объёма </w:t>
      </w:r>
      <w:r>
        <w:rPr>
          <w:i/>
          <w:iCs/>
          <w:sz w:val="28"/>
          <w:lang w:val="en-US"/>
        </w:rPr>
        <w:t>n</w:t>
      </w:r>
      <w:r>
        <w:rPr>
          <w:sz w:val="28"/>
        </w:rPr>
        <w:t xml:space="preserve"> = 10, для которой: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а) вычислить точечные оценки параметров распределения: выборочную среднюю </w:t>
      </w:r>
      <w:r w:rsidR="00AC2C48" w:rsidRPr="00065C3D">
        <w:rPr>
          <w:position w:val="-10"/>
          <w:sz w:val="28"/>
        </w:rPr>
        <w:object w:dxaOrig="560" w:dyaOrig="340">
          <v:shape id="_x0000_i1028" type="#_x0000_t75" style="width:28.8pt;height:18.95pt" o:ole="">
            <v:imagedata r:id="rId13" o:title=""/>
          </v:shape>
          <o:OLEObject Type="Embed" ProgID="Equation.3" ShapeID="_x0000_i1028" DrawAspect="Content" ObjectID="_1494233516" r:id="rId14"/>
        </w:object>
      </w:r>
      <w:r>
        <w:rPr>
          <w:sz w:val="28"/>
        </w:rPr>
        <w:t xml:space="preserve">, выборочную дисперсию </w:t>
      </w:r>
      <w:r w:rsidRPr="00804AA9">
        <w:rPr>
          <w:position w:val="-10"/>
          <w:sz w:val="28"/>
        </w:rPr>
        <w:object w:dxaOrig="840" w:dyaOrig="460">
          <v:shape id="_x0000_i1029" type="#_x0000_t75" style="width:42.45pt;height:23.5pt" o:ole="">
            <v:imagedata r:id="rId15" o:title=""/>
          </v:shape>
          <o:OLEObject Type="Embed" ProgID="Equation.3" ShapeID="_x0000_i1029" DrawAspect="Content" ObjectID="_1494233517" r:id="rId16"/>
        </w:object>
      </w:r>
      <w:r>
        <w:rPr>
          <w:sz w:val="28"/>
        </w:rPr>
        <w:t xml:space="preserve">, исправленную выборочную дисперсию </w:t>
      </w:r>
      <w:r w:rsidRPr="00804AA9">
        <w:rPr>
          <w:position w:val="-10"/>
          <w:sz w:val="28"/>
        </w:rPr>
        <w:object w:dxaOrig="859" w:dyaOrig="460">
          <v:shape id="_x0000_i1030" type="#_x0000_t75" style="width:43.2pt;height:23.5pt" o:ole="">
            <v:imagedata r:id="rId17" o:title=""/>
          </v:shape>
          <o:OLEObject Type="Embed" ProgID="Equation.3" ShapeID="_x0000_i1030" DrawAspect="Content" ObjectID="_1494233518" r:id="rId18"/>
        </w:object>
      </w:r>
      <w:r>
        <w:rPr>
          <w:sz w:val="28"/>
        </w:rPr>
        <w:t xml:space="preserve">, исправленное выборочное среднеквадратичное отклонение </w:t>
      </w:r>
      <w:r w:rsidRPr="00804AA9">
        <w:rPr>
          <w:position w:val="-10"/>
          <w:sz w:val="28"/>
        </w:rPr>
        <w:object w:dxaOrig="680" w:dyaOrig="400">
          <v:shape id="_x0000_i1031" type="#_x0000_t75" style="width:33.35pt;height:19.7pt" o:ole="">
            <v:imagedata r:id="rId19" o:title=""/>
          </v:shape>
          <o:OLEObject Type="Embed" ProgID="Equation.3" ShapeID="_x0000_i1031" DrawAspect="Content" ObjectID="_1494233519" r:id="rId20"/>
        </w:object>
      </w:r>
      <w:r>
        <w:rPr>
          <w:sz w:val="28"/>
        </w:rPr>
        <w:t xml:space="preserve"> и сравнить их с соответствующими характеристиками генеральной совокупности, </w:t>
      </w:r>
      <w:r w:rsidRPr="00BF7640">
        <w:rPr>
          <w:sz w:val="28"/>
          <w:u w:val="single"/>
        </w:rPr>
        <w:t>визуально</w:t>
      </w:r>
      <w:r>
        <w:rPr>
          <w:sz w:val="28"/>
        </w:rPr>
        <w:t xml:space="preserve"> оценивая близость и различие характеристик и их оценок;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б) найти доверительные интервалы для генеральной средней с доверительной вероятностью </w:t>
      </w:r>
      <w:r w:rsidRPr="00804AA9">
        <w:rPr>
          <w:position w:val="-12"/>
          <w:sz w:val="28"/>
        </w:rPr>
        <w:object w:dxaOrig="220" w:dyaOrig="300">
          <v:shape id="_x0000_i1032" type="#_x0000_t75" style="width:12.15pt;height:15.15pt" o:ole="">
            <v:imagedata r:id="rId21" o:title=""/>
          </v:shape>
          <o:OLEObject Type="Embed" ProgID="Equation.3" ShapeID="_x0000_i1032" DrawAspect="Content" ObjectID="_1494233520" r:id="rId22"/>
        </w:object>
      </w:r>
      <w:r w:rsidR="00AC021C">
        <w:rPr>
          <w:sz w:val="28"/>
        </w:rPr>
        <w:t>=0,95 при условиях</w:t>
      </w:r>
      <w:r>
        <w:rPr>
          <w:sz w:val="28"/>
        </w:rPr>
        <w:t xml:space="preserve"> известной и неизвестной дисперсии и проверить, накрывают ли эти интервалы генеральную среднюю;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в) найти доверительный интервал для генеральной дисперсии с доверительной вероятностью </w:t>
      </w:r>
      <w:r w:rsidRPr="00804AA9">
        <w:rPr>
          <w:position w:val="-12"/>
          <w:sz w:val="28"/>
        </w:rPr>
        <w:object w:dxaOrig="220" w:dyaOrig="300">
          <v:shape id="_x0000_i1033" type="#_x0000_t75" style="width:12.15pt;height:15.15pt" o:ole="">
            <v:imagedata r:id="rId21" o:title=""/>
          </v:shape>
          <o:OLEObject Type="Embed" ProgID="Equation.3" ShapeID="_x0000_i1033" DrawAspect="Content" ObjectID="_1494233521" r:id="rId23"/>
        </w:object>
      </w:r>
      <w:r>
        <w:rPr>
          <w:sz w:val="28"/>
        </w:rPr>
        <w:t>=0,95 и проверить, накрывает ли этот интервал генеральную дисперсию.</w:t>
      </w:r>
    </w:p>
    <w:p w:rsidR="000227FA" w:rsidRDefault="000227FA" w:rsidP="00DF341A">
      <w:pPr>
        <w:ind w:firstLine="709"/>
        <w:jc w:val="both"/>
        <w:rPr>
          <w:b/>
          <w:bCs/>
          <w:sz w:val="28"/>
          <w:u w:val="single"/>
        </w:rPr>
      </w:pPr>
    </w:p>
    <w:p w:rsidR="000227FA" w:rsidRDefault="000227FA" w:rsidP="00DF341A">
      <w:pPr>
        <w:ind w:firstLine="709"/>
        <w:jc w:val="both"/>
        <w:rPr>
          <w:b/>
          <w:bCs/>
          <w:sz w:val="28"/>
          <w:u w:val="single"/>
        </w:rPr>
      </w:pPr>
    </w:p>
    <w:p w:rsidR="000227FA" w:rsidRDefault="000227FA" w:rsidP="00DF341A">
      <w:pPr>
        <w:ind w:firstLine="709"/>
        <w:jc w:val="both"/>
        <w:rPr>
          <w:b/>
          <w:bCs/>
          <w:sz w:val="28"/>
          <w:u w:val="single"/>
        </w:rPr>
      </w:pPr>
    </w:p>
    <w:p w:rsidR="000227FA" w:rsidRDefault="000227FA" w:rsidP="00DF341A">
      <w:pPr>
        <w:ind w:firstLine="709"/>
        <w:jc w:val="both"/>
        <w:rPr>
          <w:b/>
          <w:bCs/>
          <w:sz w:val="28"/>
          <w:u w:val="single"/>
        </w:rPr>
      </w:pPr>
    </w:p>
    <w:p w:rsidR="000227FA" w:rsidRDefault="000227FA" w:rsidP="00DF341A">
      <w:pPr>
        <w:ind w:firstLine="709"/>
        <w:jc w:val="both"/>
        <w:rPr>
          <w:b/>
          <w:bCs/>
          <w:sz w:val="28"/>
          <w:u w:val="single"/>
        </w:rPr>
      </w:pPr>
    </w:p>
    <w:p w:rsidR="000227FA" w:rsidRDefault="000227FA" w:rsidP="00DF341A">
      <w:pPr>
        <w:ind w:firstLine="709"/>
        <w:jc w:val="both"/>
        <w:rPr>
          <w:b/>
          <w:bCs/>
          <w:sz w:val="28"/>
          <w:u w:val="single"/>
        </w:rPr>
      </w:pPr>
    </w:p>
    <w:p w:rsidR="000227FA" w:rsidRDefault="000227FA" w:rsidP="00DF341A">
      <w:pPr>
        <w:ind w:firstLine="709"/>
        <w:jc w:val="both"/>
        <w:rPr>
          <w:b/>
          <w:bCs/>
          <w:sz w:val="28"/>
          <w:u w:val="single"/>
        </w:rPr>
      </w:pPr>
    </w:p>
    <w:p w:rsidR="000227FA" w:rsidRDefault="000227FA" w:rsidP="00DF341A">
      <w:pPr>
        <w:ind w:firstLine="709"/>
        <w:jc w:val="both"/>
        <w:rPr>
          <w:b/>
          <w:bCs/>
          <w:sz w:val="28"/>
          <w:u w:val="single"/>
        </w:rPr>
      </w:pPr>
    </w:p>
    <w:p w:rsidR="00DF341A" w:rsidRDefault="005F1132" w:rsidP="00DF341A">
      <w:pPr>
        <w:ind w:firstLine="709"/>
        <w:jc w:val="both"/>
        <w:rPr>
          <w:sz w:val="28"/>
        </w:rPr>
      </w:pPr>
      <w:r>
        <w:rPr>
          <w:b/>
          <w:bCs/>
          <w:sz w:val="28"/>
          <w:u w:val="single"/>
        </w:rPr>
        <w:lastRenderedPageBreak/>
        <w:t>Решение.</w:t>
      </w:r>
      <w:r>
        <w:rPr>
          <w:sz w:val="28"/>
        </w:rPr>
        <w:t xml:space="preserve"> Поместим исходные данные в таблицу 1</w:t>
      </w:r>
    </w:p>
    <w:p w:rsidR="005F1132" w:rsidRPr="003512F6" w:rsidRDefault="005F1132" w:rsidP="005F1132">
      <w:pPr>
        <w:pStyle w:val="3"/>
        <w:rPr>
          <w:rFonts w:ascii="Times New Roman" w:hAnsi="Times New Roman" w:cs="Times New Roman"/>
          <w:b w:val="0"/>
          <w:i/>
          <w:iCs/>
          <w:sz w:val="28"/>
          <w:szCs w:val="28"/>
        </w:rPr>
      </w:pPr>
      <w:r w:rsidRPr="003512F6">
        <w:rPr>
          <w:rFonts w:ascii="Times New Roman" w:hAnsi="Times New Roman" w:cs="Times New Roman"/>
          <w:b w:val="0"/>
          <w:sz w:val="28"/>
          <w:szCs w:val="28"/>
        </w:rPr>
        <w:t>Таблица 1</w:t>
      </w:r>
    </w:p>
    <w:p w:rsidR="005F1132" w:rsidRDefault="005F1132" w:rsidP="005F1132">
      <w:pPr>
        <w:jc w:val="center"/>
        <w:rPr>
          <w:sz w:val="28"/>
        </w:rPr>
      </w:pPr>
      <w:r>
        <w:rPr>
          <w:sz w:val="28"/>
        </w:rPr>
        <w:t xml:space="preserve">Исходные выборочные данные для случайной величины </w:t>
      </w:r>
      <w:r>
        <w:rPr>
          <w:i/>
          <w:iCs/>
          <w:sz w:val="28"/>
        </w:rPr>
        <w:t>Х</w:t>
      </w:r>
    </w:p>
    <w:tbl>
      <w:tblPr>
        <w:tblW w:w="9940" w:type="dxa"/>
        <w:tblInd w:w="93" w:type="dxa"/>
        <w:tblLook w:val="04A0"/>
      </w:tblPr>
      <w:tblGrid>
        <w:gridCol w:w="866"/>
        <w:gridCol w:w="874"/>
        <w:gridCol w:w="820"/>
        <w:gridCol w:w="800"/>
        <w:gridCol w:w="820"/>
        <w:gridCol w:w="820"/>
        <w:gridCol w:w="820"/>
        <w:gridCol w:w="820"/>
        <w:gridCol w:w="820"/>
        <w:gridCol w:w="820"/>
        <w:gridCol w:w="820"/>
        <w:gridCol w:w="840"/>
      </w:tblGrid>
      <w:tr w:rsidR="00DF341A" w:rsidRPr="00DF341A" w:rsidTr="00C35C85">
        <w:trPr>
          <w:trHeight w:val="32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6E7BF8" w:rsidRDefault="00DF341A" w:rsidP="00DF341A">
            <w:pPr>
              <w:jc w:val="both"/>
              <w:rPr>
                <w:color w:val="000090"/>
                <w:sz w:val="28"/>
                <w:szCs w:val="28"/>
              </w:rPr>
            </w:pPr>
            <w:r w:rsidRPr="006E7BF8">
              <w:rPr>
                <w:color w:val="000090"/>
                <w:sz w:val="28"/>
                <w:szCs w:val="28"/>
              </w:rPr>
              <w:t>85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6E7BF8" w:rsidRDefault="00DF341A" w:rsidP="00DF341A">
            <w:pPr>
              <w:jc w:val="both"/>
              <w:rPr>
                <w:sz w:val="28"/>
                <w:szCs w:val="28"/>
              </w:rPr>
            </w:pPr>
            <w:r w:rsidRPr="006E7BF8">
              <w:rPr>
                <w:sz w:val="28"/>
                <w:szCs w:val="28"/>
              </w:rPr>
              <w:t>85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85</w:t>
            </w:r>
          </w:p>
        </w:tc>
      </w:tr>
      <w:tr w:rsidR="00DF341A" w:rsidRPr="00DF341A" w:rsidTr="00C35C85">
        <w:trPr>
          <w:trHeight w:val="3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107</w:t>
            </w:r>
          </w:p>
        </w:tc>
      </w:tr>
      <w:tr w:rsidR="00DF341A" w:rsidRPr="00DF341A" w:rsidTr="00C35C85">
        <w:trPr>
          <w:trHeight w:val="3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103</w:t>
            </w:r>
          </w:p>
        </w:tc>
      </w:tr>
      <w:tr w:rsidR="00DF341A" w:rsidRPr="00DF341A" w:rsidTr="00C35C85">
        <w:trPr>
          <w:trHeight w:val="3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109</w:t>
            </w:r>
          </w:p>
        </w:tc>
      </w:tr>
      <w:tr w:rsidR="00DF341A" w:rsidRPr="00DF341A" w:rsidTr="00C35C85">
        <w:trPr>
          <w:trHeight w:val="3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116</w:t>
            </w:r>
          </w:p>
        </w:tc>
      </w:tr>
      <w:tr w:rsidR="00DF341A" w:rsidRPr="00DF341A" w:rsidTr="00C35C85">
        <w:trPr>
          <w:trHeight w:val="3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113</w:t>
            </w:r>
          </w:p>
        </w:tc>
      </w:tr>
      <w:tr w:rsidR="00DF341A" w:rsidRPr="00DF341A" w:rsidTr="00C35C85">
        <w:trPr>
          <w:trHeight w:val="3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93</w:t>
            </w:r>
          </w:p>
        </w:tc>
      </w:tr>
      <w:tr w:rsidR="00DF341A" w:rsidRPr="00DF341A" w:rsidTr="00C35C85">
        <w:trPr>
          <w:trHeight w:val="3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128</w:t>
            </w:r>
          </w:p>
        </w:tc>
      </w:tr>
      <w:tr w:rsidR="00DF341A" w:rsidRPr="00DF341A" w:rsidTr="00C35C85">
        <w:trPr>
          <w:trHeight w:val="3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6E7BF8" w:rsidRDefault="00DF341A" w:rsidP="00DF341A">
            <w:pPr>
              <w:jc w:val="both"/>
              <w:rPr>
                <w:color w:val="943634" w:themeColor="accent2" w:themeShade="BF"/>
                <w:sz w:val="28"/>
                <w:szCs w:val="28"/>
              </w:rPr>
            </w:pPr>
            <w:r w:rsidRPr="006E7BF8">
              <w:rPr>
                <w:color w:val="943634" w:themeColor="accent2" w:themeShade="BF"/>
                <w:sz w:val="28"/>
                <w:szCs w:val="28"/>
              </w:rPr>
              <w:t>149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41A" w:rsidRPr="00DF341A" w:rsidRDefault="00DF341A" w:rsidP="00DF341A">
            <w:pPr>
              <w:jc w:val="both"/>
              <w:rPr>
                <w:color w:val="000000"/>
                <w:sz w:val="28"/>
                <w:szCs w:val="28"/>
              </w:rPr>
            </w:pPr>
            <w:r w:rsidRPr="00DF341A">
              <w:rPr>
                <w:color w:val="000000"/>
                <w:sz w:val="28"/>
                <w:szCs w:val="28"/>
              </w:rPr>
              <w:t>98</w:t>
            </w:r>
          </w:p>
        </w:tc>
      </w:tr>
    </w:tbl>
    <w:p w:rsidR="005F1132" w:rsidRDefault="005F1132" w:rsidP="00DF341A">
      <w:pPr>
        <w:jc w:val="center"/>
        <w:rPr>
          <w:sz w:val="28"/>
        </w:rPr>
      </w:pP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1. Для непрерывной случайной величины </w:t>
      </w:r>
      <w:r>
        <w:rPr>
          <w:i/>
          <w:iCs/>
          <w:sz w:val="28"/>
        </w:rPr>
        <w:t>Х</w:t>
      </w:r>
      <w:r>
        <w:rPr>
          <w:sz w:val="28"/>
        </w:rPr>
        <w:t xml:space="preserve"> (для признака </w:t>
      </w:r>
      <w:r>
        <w:rPr>
          <w:i/>
          <w:iCs/>
          <w:sz w:val="28"/>
        </w:rPr>
        <w:t>Х</w:t>
      </w:r>
      <w:r>
        <w:rPr>
          <w:sz w:val="28"/>
        </w:rPr>
        <w:t xml:space="preserve">) по результатам выборки составляется интервальный вариационный ряд. Для этого весь диапазон изменения выборочных данных – размах вариации </w:t>
      </w:r>
      <w:r w:rsidRPr="00804AA9">
        <w:rPr>
          <w:position w:val="-12"/>
          <w:sz w:val="28"/>
        </w:rPr>
        <w:object w:dxaOrig="1980" w:dyaOrig="380">
          <v:shape id="_x0000_i1034" type="#_x0000_t75" style="width:100.8pt;height:18.95pt" o:ole="">
            <v:imagedata r:id="rId24" o:title=""/>
          </v:shape>
          <o:OLEObject Type="Embed" ProgID="Equation.3" ShapeID="_x0000_i1034" DrawAspect="Content" ObjectID="_1494233522" r:id="rId25"/>
        </w:object>
      </w:r>
      <w:r>
        <w:rPr>
          <w:sz w:val="28"/>
        </w:rPr>
        <w:t xml:space="preserve"> – накрывается совокупностью 5</w:t>
      </w:r>
      <w:r w:rsidRPr="00804AA9">
        <w:rPr>
          <w:position w:val="-4"/>
          <w:sz w:val="28"/>
        </w:rPr>
        <w:object w:dxaOrig="220" w:dyaOrig="220">
          <v:shape id="_x0000_i1035" type="#_x0000_t75" style="width:12.15pt;height:12.15pt" o:ole="">
            <v:imagedata r:id="rId26" o:title=""/>
          </v:shape>
          <o:OLEObject Type="Embed" ProgID="Equation.3" ShapeID="_x0000_i1035" DrawAspect="Content" ObjectID="_1494233523" r:id="rId27"/>
        </w:object>
      </w:r>
      <w:r>
        <w:rPr>
          <w:sz w:val="28"/>
        </w:rPr>
        <w:t xml:space="preserve">8 полузамкнутых интервалов </w:t>
      </w:r>
      <w:r w:rsidRPr="00804AA9">
        <w:rPr>
          <w:position w:val="-12"/>
        </w:rPr>
        <w:object w:dxaOrig="1060" w:dyaOrig="380">
          <v:shape id="_x0000_i1036" type="#_x0000_t75" style="width:53.05pt;height:18.95pt" o:ole="">
            <v:imagedata r:id="rId28" o:title=""/>
          </v:shape>
          <o:OLEObject Type="Embed" ProgID="Equation.3" ShapeID="_x0000_i1036" DrawAspect="Content" ObjectID="_1494233524" r:id="rId29"/>
        </w:object>
      </w:r>
      <w:r>
        <w:rPr>
          <w:sz w:val="28"/>
        </w:rPr>
        <w:t xml:space="preserve"> или </w:t>
      </w:r>
      <w:r w:rsidRPr="00804AA9">
        <w:rPr>
          <w:position w:val="-12"/>
        </w:rPr>
        <w:object w:dxaOrig="1060" w:dyaOrig="380">
          <v:shape id="_x0000_i1037" type="#_x0000_t75" style="width:53.05pt;height:18.95pt" o:ole="">
            <v:imagedata r:id="rId30" o:title=""/>
          </v:shape>
          <o:OLEObject Type="Embed" ProgID="Equation.3" ShapeID="_x0000_i1037" DrawAspect="Content" ObjectID="_1494233525" r:id="rId31"/>
        </w:object>
      </w:r>
      <w:r>
        <w:rPr>
          <w:sz w:val="28"/>
        </w:rPr>
        <w:t xml:space="preserve"> (по нашему произволу) </w:t>
      </w:r>
      <w:r w:rsidRPr="00804AA9">
        <w:rPr>
          <w:position w:val="-12"/>
          <w:sz w:val="28"/>
        </w:rPr>
        <w:object w:dxaOrig="1500" w:dyaOrig="360">
          <v:shape id="_x0000_i1038" type="#_x0000_t75" style="width:75.05pt;height:18.95pt" o:ole="">
            <v:imagedata r:id="rId32" o:title=""/>
          </v:shape>
          <o:OLEObject Type="Embed" ProgID="Equation.3" ShapeID="_x0000_i1038" DrawAspect="Content" ObjectID="_1494233526" r:id="rId33"/>
        </w:object>
      </w:r>
      <w:r>
        <w:rPr>
          <w:sz w:val="28"/>
        </w:rPr>
        <w:t xml:space="preserve"> одинаковой длины </w:t>
      </w:r>
      <w:r>
        <w:rPr>
          <w:i/>
          <w:iCs/>
          <w:sz w:val="28"/>
          <w:lang w:val="en-US"/>
        </w:rPr>
        <w:t>h</w:t>
      </w:r>
      <w:r>
        <w:rPr>
          <w:sz w:val="28"/>
        </w:rPr>
        <w:t xml:space="preserve"> так, чтобы значение </w:t>
      </w:r>
      <w:r w:rsidRPr="00804AA9">
        <w:rPr>
          <w:position w:val="-12"/>
          <w:sz w:val="28"/>
        </w:rPr>
        <w:object w:dxaOrig="600" w:dyaOrig="380">
          <v:shape id="_x0000_i1039" type="#_x0000_t75" style="width:29.55pt;height:18.95pt" o:ole="">
            <v:imagedata r:id="rId34" o:title=""/>
          </v:shape>
          <o:OLEObject Type="Embed" ProgID="Equation.3" ShapeID="_x0000_i1039" DrawAspect="Content" ObjectID="_1494233527" r:id="rId35"/>
        </w:object>
      </w:r>
      <w:r>
        <w:rPr>
          <w:sz w:val="28"/>
        </w:rPr>
        <w:t xml:space="preserve"> находилось </w:t>
      </w:r>
      <w:r w:rsidRPr="00065C3D">
        <w:rPr>
          <w:sz w:val="28"/>
          <w:u w:val="single"/>
        </w:rPr>
        <w:t>приблизительно</w:t>
      </w:r>
      <w:r>
        <w:rPr>
          <w:sz w:val="28"/>
        </w:rPr>
        <w:t xml:space="preserve"> посередине первого интервала, а значение </w:t>
      </w:r>
      <w:r w:rsidRPr="00804AA9">
        <w:rPr>
          <w:position w:val="-12"/>
          <w:sz w:val="28"/>
        </w:rPr>
        <w:object w:dxaOrig="639" w:dyaOrig="380">
          <v:shape id="_x0000_i1040" type="#_x0000_t75" style="width:31.85pt;height:18.95pt" o:ole="">
            <v:imagedata r:id="rId36" o:title=""/>
          </v:shape>
          <o:OLEObject Type="Embed" ProgID="Equation.3" ShapeID="_x0000_i1040" DrawAspect="Content" ObjectID="_1494233528" r:id="rId37"/>
        </w:object>
      </w:r>
      <w:r>
        <w:rPr>
          <w:sz w:val="28"/>
        </w:rPr>
        <w:t xml:space="preserve"> находилось в последнем интервале. Эту длину рекомендуется вычислять по следующей формуле Стерджеса, округляя </w:t>
      </w:r>
      <w:r>
        <w:rPr>
          <w:i/>
          <w:iCs/>
          <w:sz w:val="28"/>
          <w:lang w:val="en-US"/>
        </w:rPr>
        <w:t>h</w:t>
      </w:r>
      <w:r>
        <w:rPr>
          <w:sz w:val="28"/>
        </w:rPr>
        <w:t xml:space="preserve"> до удобного для дальнейших вычислений значения: </w:t>
      </w:r>
      <w:r w:rsidRPr="00804AA9">
        <w:rPr>
          <w:position w:val="-34"/>
          <w:sz w:val="28"/>
        </w:rPr>
        <w:object w:dxaOrig="3879" w:dyaOrig="800">
          <v:shape id="_x0000_i1041" type="#_x0000_t75" style="width:194pt;height:40.15pt" o:ole="">
            <v:imagedata r:id="rId38" o:title=""/>
          </v:shape>
          <o:OLEObject Type="Embed" ProgID="Equation.3" ShapeID="_x0000_i1041" DrawAspect="Content" ObjectID="_1494233529" r:id="rId39"/>
        </w:object>
      </w:r>
      <w:r>
        <w:rPr>
          <w:sz w:val="28"/>
        </w:rPr>
        <w:t>. Значения десятичных логарифмов помещены в следующей таблице:</w:t>
      </w:r>
    </w:p>
    <w:p w:rsidR="005F1132" w:rsidRDefault="005F1132" w:rsidP="005F1132">
      <w:pPr>
        <w:ind w:firstLine="709"/>
        <w:jc w:val="both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5F1132">
        <w:trPr>
          <w:jc w:val="center"/>
        </w:trPr>
        <w:tc>
          <w:tcPr>
            <w:tcW w:w="985" w:type="dxa"/>
          </w:tcPr>
          <w:p w:rsidR="005F1132" w:rsidRDefault="005F1132" w:rsidP="00FC288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n</w:t>
            </w:r>
          </w:p>
        </w:tc>
        <w:tc>
          <w:tcPr>
            <w:tcW w:w="985" w:type="dxa"/>
          </w:tcPr>
          <w:p w:rsidR="005F1132" w:rsidRDefault="005F1132" w:rsidP="00FC288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40</w:t>
            </w:r>
          </w:p>
        </w:tc>
        <w:tc>
          <w:tcPr>
            <w:tcW w:w="985" w:type="dxa"/>
          </w:tcPr>
          <w:p w:rsidR="005F1132" w:rsidRDefault="005F1132" w:rsidP="00FC288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50</w:t>
            </w:r>
          </w:p>
        </w:tc>
        <w:tc>
          <w:tcPr>
            <w:tcW w:w="985" w:type="dxa"/>
          </w:tcPr>
          <w:p w:rsidR="005F1132" w:rsidRDefault="005F1132" w:rsidP="00FC288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60</w:t>
            </w:r>
          </w:p>
        </w:tc>
        <w:tc>
          <w:tcPr>
            <w:tcW w:w="985" w:type="dxa"/>
          </w:tcPr>
          <w:p w:rsidR="005F1132" w:rsidRDefault="005F1132" w:rsidP="00FC288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70</w:t>
            </w:r>
          </w:p>
        </w:tc>
        <w:tc>
          <w:tcPr>
            <w:tcW w:w="985" w:type="dxa"/>
          </w:tcPr>
          <w:p w:rsidR="005F1132" w:rsidRDefault="005F1132" w:rsidP="00FC288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80</w:t>
            </w:r>
          </w:p>
        </w:tc>
        <w:tc>
          <w:tcPr>
            <w:tcW w:w="986" w:type="dxa"/>
          </w:tcPr>
          <w:p w:rsidR="005F1132" w:rsidRDefault="005F1132" w:rsidP="00FC288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986" w:type="dxa"/>
          </w:tcPr>
          <w:p w:rsidR="005F1132" w:rsidRDefault="005F1132" w:rsidP="00FC288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100</w:t>
            </w:r>
          </w:p>
        </w:tc>
        <w:tc>
          <w:tcPr>
            <w:tcW w:w="986" w:type="dxa"/>
          </w:tcPr>
          <w:p w:rsidR="005F1132" w:rsidRDefault="005F1132" w:rsidP="00FC288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110</w:t>
            </w:r>
          </w:p>
        </w:tc>
        <w:tc>
          <w:tcPr>
            <w:tcW w:w="986" w:type="dxa"/>
          </w:tcPr>
          <w:p w:rsidR="005F1132" w:rsidRDefault="005F1132" w:rsidP="00FC288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120</w:t>
            </w:r>
          </w:p>
        </w:tc>
      </w:tr>
      <w:tr w:rsidR="005F1132">
        <w:trPr>
          <w:jc w:val="center"/>
        </w:trPr>
        <w:tc>
          <w:tcPr>
            <w:tcW w:w="985" w:type="dxa"/>
          </w:tcPr>
          <w:p w:rsidR="005F1132" w:rsidRDefault="005F1132" w:rsidP="00FC288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lg </w:t>
            </w:r>
            <w:r>
              <w:rPr>
                <w:i/>
                <w:iCs/>
                <w:sz w:val="28"/>
                <w:lang w:val="en-US"/>
              </w:rPr>
              <w:t>n</w:t>
            </w:r>
          </w:p>
        </w:tc>
        <w:tc>
          <w:tcPr>
            <w:tcW w:w="985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1,60</w:t>
            </w:r>
          </w:p>
        </w:tc>
        <w:tc>
          <w:tcPr>
            <w:tcW w:w="985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1,70</w:t>
            </w:r>
          </w:p>
        </w:tc>
        <w:tc>
          <w:tcPr>
            <w:tcW w:w="985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1,78</w:t>
            </w:r>
          </w:p>
        </w:tc>
        <w:tc>
          <w:tcPr>
            <w:tcW w:w="985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1,85</w:t>
            </w:r>
          </w:p>
        </w:tc>
        <w:tc>
          <w:tcPr>
            <w:tcW w:w="985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1,90</w:t>
            </w:r>
          </w:p>
        </w:tc>
        <w:tc>
          <w:tcPr>
            <w:tcW w:w="986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1,95</w:t>
            </w:r>
          </w:p>
        </w:tc>
        <w:tc>
          <w:tcPr>
            <w:tcW w:w="986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6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2,04</w:t>
            </w:r>
          </w:p>
        </w:tc>
        <w:tc>
          <w:tcPr>
            <w:tcW w:w="986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2,08</w:t>
            </w:r>
          </w:p>
        </w:tc>
      </w:tr>
    </w:tbl>
    <w:p w:rsidR="005F1132" w:rsidRDefault="005F1132" w:rsidP="005F1132">
      <w:pPr>
        <w:ind w:firstLine="709"/>
        <w:jc w:val="both"/>
        <w:rPr>
          <w:sz w:val="28"/>
        </w:rPr>
      </w:pPr>
    </w:p>
    <w:p w:rsidR="003B0F44" w:rsidRDefault="005F1132" w:rsidP="003B0F44">
      <w:pPr>
        <w:ind w:firstLine="709"/>
        <w:jc w:val="both"/>
        <w:rPr>
          <w:sz w:val="28"/>
        </w:rPr>
      </w:pPr>
      <w:r>
        <w:rPr>
          <w:sz w:val="28"/>
        </w:rPr>
        <w:t xml:space="preserve">В нашей задаче </w:t>
      </w:r>
      <w:r w:rsidRPr="00804AA9">
        <w:rPr>
          <w:position w:val="-12"/>
          <w:sz w:val="28"/>
        </w:rPr>
        <w:object w:dxaOrig="600" w:dyaOrig="380">
          <v:shape id="_x0000_i1042" type="#_x0000_t75" style="width:29.55pt;height:18.95pt" o:ole="">
            <v:imagedata r:id="rId34" o:title=""/>
          </v:shape>
          <o:OLEObject Type="Embed" ProgID="Equation.3" ShapeID="_x0000_i1042" DrawAspect="Content" ObjectID="_1494233530" r:id="rId40"/>
        </w:object>
      </w:r>
      <w:r w:rsidR="00C5357F">
        <w:rPr>
          <w:sz w:val="28"/>
        </w:rPr>
        <w:t xml:space="preserve">= </w:t>
      </w:r>
      <w:r w:rsidR="00C5357F" w:rsidRPr="00C5357F">
        <w:rPr>
          <w:sz w:val="28"/>
        </w:rPr>
        <w:t>85</w:t>
      </w:r>
      <w:r w:rsidR="00C5357F">
        <w:rPr>
          <w:sz w:val="28"/>
        </w:rPr>
        <w:t xml:space="preserve"> </w:t>
      </w:r>
      <w:r w:rsidRPr="00804AA9">
        <w:rPr>
          <w:position w:val="-12"/>
          <w:sz w:val="28"/>
        </w:rPr>
        <w:object w:dxaOrig="639" w:dyaOrig="380">
          <v:shape id="_x0000_i1043" type="#_x0000_t75" style="width:31.85pt;height:18.95pt" o:ole="">
            <v:imagedata r:id="rId36" o:title=""/>
          </v:shape>
          <o:OLEObject Type="Embed" ProgID="Equation.3" ShapeID="_x0000_i1043" DrawAspect="Content" ObjectID="_1494233531" r:id="rId41"/>
        </w:object>
      </w:r>
      <w:r>
        <w:rPr>
          <w:sz w:val="28"/>
        </w:rPr>
        <w:t>=</w:t>
      </w:r>
      <w:r w:rsidR="00C5357F">
        <w:rPr>
          <w:sz w:val="28"/>
        </w:rPr>
        <w:t xml:space="preserve"> 149 </w:t>
      </w:r>
      <w:r>
        <w:rPr>
          <w:sz w:val="28"/>
        </w:rPr>
        <w:t xml:space="preserve">, </w:t>
      </w:r>
      <w:r>
        <w:rPr>
          <w:i/>
          <w:iCs/>
          <w:sz w:val="28"/>
          <w:lang w:val="en-US"/>
        </w:rPr>
        <w:t>n</w:t>
      </w:r>
      <w:r>
        <w:rPr>
          <w:sz w:val="28"/>
        </w:rPr>
        <w:t xml:space="preserve"> = </w:t>
      </w:r>
      <w:r w:rsidR="00AB4B2D">
        <w:rPr>
          <w:sz w:val="28"/>
        </w:rPr>
        <w:t>110</w:t>
      </w:r>
      <w:r>
        <w:rPr>
          <w:sz w:val="28"/>
        </w:rPr>
        <w:t xml:space="preserve">, поэтому, округляя результат вычислений формулы Стерджеса, возьмём </w:t>
      </w:r>
      <w:r>
        <w:rPr>
          <w:i/>
          <w:iCs/>
          <w:sz w:val="28"/>
          <w:lang w:val="en-US"/>
        </w:rPr>
        <w:t>h</w:t>
      </w:r>
      <w:r>
        <w:rPr>
          <w:sz w:val="28"/>
        </w:rPr>
        <w:t xml:space="preserve"> = </w:t>
      </w:r>
      <w:r w:rsidR="00AB4B2D">
        <w:rPr>
          <w:sz w:val="28"/>
        </w:rPr>
        <w:t>12</w:t>
      </w:r>
      <w:r>
        <w:rPr>
          <w:sz w:val="28"/>
        </w:rPr>
        <w:t xml:space="preserve">. Определяем левый конец первого интервала </w:t>
      </w:r>
      <w:r w:rsidRPr="00804AA9">
        <w:rPr>
          <w:position w:val="-12"/>
          <w:sz w:val="28"/>
        </w:rPr>
        <w:object w:dxaOrig="1900" w:dyaOrig="380">
          <v:shape id="_x0000_i1044" type="#_x0000_t75" style="width:95.5pt;height:18.95pt" o:ole="">
            <v:imagedata r:id="rId42" o:title=""/>
          </v:shape>
          <o:OLEObject Type="Embed" ProgID="Equation.3" ShapeID="_x0000_i1044" DrawAspect="Content" ObjectID="_1494233532" r:id="rId43"/>
        </w:object>
      </w:r>
      <w:r>
        <w:rPr>
          <w:sz w:val="28"/>
        </w:rPr>
        <w:t xml:space="preserve">= </w:t>
      </w:r>
      <w:r w:rsidR="004F7BD8">
        <w:rPr>
          <w:sz w:val="28"/>
        </w:rPr>
        <w:t>79</w:t>
      </w:r>
      <w:r>
        <w:rPr>
          <w:sz w:val="28"/>
        </w:rPr>
        <w:t xml:space="preserve">. Затем определяем границы остальных интервалов </w:t>
      </w:r>
      <w:r w:rsidRPr="00804AA9">
        <w:rPr>
          <w:position w:val="-12"/>
          <w:sz w:val="28"/>
        </w:rPr>
        <w:object w:dxaOrig="2920" w:dyaOrig="380">
          <v:shape id="_x0000_i1045" type="#_x0000_t75" style="width:146.25pt;height:18.95pt" o:ole="">
            <v:imagedata r:id="rId44" o:title=""/>
          </v:shape>
          <o:OLEObject Type="Embed" ProgID="Equation.3" ShapeID="_x0000_i1045" DrawAspect="Content" ObjectID="_1494233533" r:id="rId45"/>
        </w:object>
      </w:r>
      <w:r>
        <w:rPr>
          <w:sz w:val="28"/>
        </w:rPr>
        <w:t xml:space="preserve"> и т.д., пока значение </w:t>
      </w:r>
      <w:r w:rsidRPr="00804AA9">
        <w:rPr>
          <w:position w:val="-12"/>
          <w:sz w:val="28"/>
        </w:rPr>
        <w:object w:dxaOrig="639" w:dyaOrig="380">
          <v:shape id="_x0000_i1046" type="#_x0000_t75" style="width:31.85pt;height:18.95pt" o:ole="">
            <v:imagedata r:id="rId36" o:title=""/>
          </v:shape>
          <o:OLEObject Type="Embed" ProgID="Equation.3" ShapeID="_x0000_i1046" DrawAspect="Content" ObjectID="_1494233534" r:id="rId46"/>
        </w:object>
      </w:r>
      <w:r>
        <w:rPr>
          <w:sz w:val="28"/>
        </w:rPr>
        <w:t xml:space="preserve"> не окажется в интервале с номером </w:t>
      </w:r>
      <w:r w:rsidRPr="00804AA9">
        <w:rPr>
          <w:position w:val="-6"/>
          <w:sz w:val="28"/>
        </w:rPr>
        <w:object w:dxaOrig="279" w:dyaOrig="240">
          <v:shape id="_x0000_i1047" type="#_x0000_t75" style="width:15.15pt;height:12.15pt" o:ole="">
            <v:imagedata r:id="rId47" o:title=""/>
          </v:shape>
          <o:OLEObject Type="Embed" ProgID="Equation.3" ShapeID="_x0000_i1047" DrawAspect="Content" ObjectID="_1494233535" r:id="rId48"/>
        </w:object>
      </w:r>
      <w:r>
        <w:rPr>
          <w:sz w:val="28"/>
        </w:rPr>
        <w:t>, являющимся последним. Для разнесения данных из таблицы 1 по интервалам построим табли</w:t>
      </w:r>
      <w:r w:rsidR="003B0F44">
        <w:rPr>
          <w:sz w:val="28"/>
        </w:rPr>
        <w:t>цу 2, в которой</w:t>
      </w:r>
      <w:r w:rsidRPr="005F1132">
        <w:rPr>
          <w:sz w:val="28"/>
        </w:rPr>
        <w:t xml:space="preserve"> </w:t>
      </w:r>
      <w:r>
        <w:rPr>
          <w:sz w:val="28"/>
        </w:rPr>
        <w:t xml:space="preserve"> определим частоты </w:t>
      </w:r>
      <w:r w:rsidRPr="00804AA9">
        <w:rPr>
          <w:position w:val="-12"/>
          <w:sz w:val="28"/>
        </w:rPr>
        <w:object w:dxaOrig="300" w:dyaOrig="380">
          <v:shape id="_x0000_i1048" type="#_x0000_t75" style="width:15.15pt;height:18.95pt" o:ole="">
            <v:imagedata r:id="rId49" o:title=""/>
          </v:shape>
          <o:OLEObject Type="Embed" ProgID="Equation.3" ShapeID="_x0000_i1048" DrawAspect="Content" ObjectID="_1494233536" r:id="rId50"/>
        </w:object>
      </w:r>
      <w:r>
        <w:rPr>
          <w:sz w:val="28"/>
        </w:rPr>
        <w:t xml:space="preserve"> попадания выборочных данных в интервалы (частота </w:t>
      </w:r>
      <w:r w:rsidRPr="00804AA9">
        <w:rPr>
          <w:position w:val="-12"/>
          <w:sz w:val="28"/>
        </w:rPr>
        <w:object w:dxaOrig="300" w:dyaOrig="380">
          <v:shape id="_x0000_i1049" type="#_x0000_t75" style="width:15.15pt;height:18.95pt" o:ole="">
            <v:imagedata r:id="rId49" o:title=""/>
          </v:shape>
          <o:OLEObject Type="Embed" ProgID="Equation.3" ShapeID="_x0000_i1049" DrawAspect="Content" ObjectID="_1494233537" r:id="rId51"/>
        </w:object>
      </w:r>
      <w:r>
        <w:rPr>
          <w:sz w:val="28"/>
        </w:rPr>
        <w:t xml:space="preserve"> - это число значений признака </w:t>
      </w:r>
      <w:r>
        <w:rPr>
          <w:i/>
          <w:iCs/>
          <w:sz w:val="28"/>
        </w:rPr>
        <w:t>Х</w:t>
      </w:r>
      <w:r>
        <w:rPr>
          <w:sz w:val="28"/>
        </w:rPr>
        <w:t xml:space="preserve">, попавших в интервал с номером </w:t>
      </w:r>
      <w:r w:rsidRPr="00804AA9">
        <w:rPr>
          <w:position w:val="-6"/>
          <w:sz w:val="28"/>
        </w:rPr>
        <w:object w:dxaOrig="160" w:dyaOrig="279">
          <v:shape id="_x0000_i1050" type="#_x0000_t75" style="width:7.6pt;height:15.15pt" o:ole="">
            <v:imagedata r:id="rId52" o:title=""/>
          </v:shape>
          <o:OLEObject Type="Embed" ProgID="Equation.3" ShapeID="_x0000_i1050" DrawAspect="Content" ObjectID="_1494233538" r:id="rId53"/>
        </w:object>
      </w:r>
      <w:r>
        <w:rPr>
          <w:sz w:val="28"/>
        </w:rPr>
        <w:t>).</w:t>
      </w:r>
      <w:r w:rsidR="003B0F44" w:rsidRPr="003B0F44">
        <w:rPr>
          <w:sz w:val="28"/>
        </w:rPr>
        <w:t xml:space="preserve"> </w:t>
      </w:r>
      <w:r w:rsidR="003B0F44">
        <w:rPr>
          <w:sz w:val="28"/>
        </w:rPr>
        <w:t>Получим интервальный вариационный ряд частот.</w:t>
      </w:r>
    </w:p>
    <w:p w:rsidR="000227FA" w:rsidRDefault="005F1132" w:rsidP="005F1132">
      <w:pPr>
        <w:pStyle w:val="3"/>
        <w:rPr>
          <w:rFonts w:ascii="Times New Roman" w:hAnsi="Times New Roman" w:cs="Times New Roman"/>
        </w:rPr>
      </w:pPr>
      <w:r w:rsidRPr="005F1132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</w:p>
    <w:p w:rsidR="005F1132" w:rsidRPr="008474D9" w:rsidRDefault="005F1132" w:rsidP="005F1132">
      <w:pPr>
        <w:pStyle w:val="3"/>
        <w:rPr>
          <w:rFonts w:ascii="Times New Roman" w:hAnsi="Times New Roman" w:cs="Times New Roman"/>
          <w:b w:val="0"/>
          <w:i/>
          <w:iCs/>
          <w:sz w:val="28"/>
          <w:szCs w:val="28"/>
        </w:rPr>
      </w:pPr>
      <w:r w:rsidRPr="008474D9">
        <w:rPr>
          <w:rFonts w:ascii="Times New Roman" w:hAnsi="Times New Roman" w:cs="Times New Roman"/>
          <w:b w:val="0"/>
          <w:sz w:val="28"/>
          <w:szCs w:val="28"/>
        </w:rPr>
        <w:t>Таблица 2</w:t>
      </w:r>
    </w:p>
    <w:p w:rsidR="005F1132" w:rsidRPr="00371423" w:rsidRDefault="00BD4CFB" w:rsidP="005F1132">
      <w:pPr>
        <w:pStyle w:val="9"/>
        <w:rPr>
          <w:rFonts w:ascii="Times New Roman" w:hAnsi="Times New Roman" w:cs="Times New Roman"/>
          <w:sz w:val="28"/>
          <w:szCs w:val="28"/>
        </w:rPr>
      </w:pPr>
      <w:r>
        <w:t xml:space="preserve">                      </w:t>
      </w:r>
      <w:r w:rsidR="005F1132" w:rsidRPr="00371423">
        <w:rPr>
          <w:rFonts w:ascii="Times New Roman" w:hAnsi="Times New Roman" w:cs="Times New Roman"/>
          <w:sz w:val="28"/>
          <w:szCs w:val="28"/>
        </w:rPr>
        <w:t>Разнесение выборочных данных по интервалам и подсчёт частот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1559"/>
        <w:gridCol w:w="3937"/>
        <w:gridCol w:w="2584"/>
        <w:gridCol w:w="1382"/>
      </w:tblGrid>
      <w:tr w:rsidR="005F1132" w:rsidTr="00867724">
        <w:trPr>
          <w:cantSplit/>
          <w:trHeight w:val="600"/>
        </w:trPr>
        <w:tc>
          <w:tcPr>
            <w:tcW w:w="392" w:type="dxa"/>
          </w:tcPr>
          <w:p w:rsidR="005F1132" w:rsidRDefault="005F1132" w:rsidP="00FC288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  <w:lang w:val="en-US"/>
              </w:rPr>
              <w:t>i</w:t>
            </w:r>
          </w:p>
        </w:tc>
        <w:tc>
          <w:tcPr>
            <w:tcW w:w="1559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Интервалы</w:t>
            </w:r>
          </w:p>
          <w:p w:rsidR="005F1132" w:rsidRDefault="005F1132" w:rsidP="00FC2888">
            <w:pPr>
              <w:jc w:val="center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1060" w:dyaOrig="380">
                <v:shape id="_x0000_i1051" type="#_x0000_t75" style="width:53.05pt;height:18.95pt" o:ole="">
                  <v:imagedata r:id="rId54" o:title=""/>
                </v:shape>
                <o:OLEObject Type="Embed" ProgID="Equation.3" ShapeID="_x0000_i1051" DrawAspect="Content" ObjectID="_1494233539" r:id="rId55"/>
              </w:object>
            </w:r>
          </w:p>
        </w:tc>
        <w:tc>
          <w:tcPr>
            <w:tcW w:w="6521" w:type="dxa"/>
            <w:gridSpan w:val="2"/>
          </w:tcPr>
          <w:p w:rsidR="005F1132" w:rsidRPr="00371423" w:rsidRDefault="005F1132" w:rsidP="00FC2888">
            <w:pPr>
              <w:pStyle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371423">
              <w:rPr>
                <w:rFonts w:ascii="Times New Roman" w:hAnsi="Times New Roman" w:cs="Times New Roman"/>
                <w:sz w:val="28"/>
                <w:szCs w:val="28"/>
              </w:rPr>
              <w:t>Учётные «палочки» или «конвертики»</w:t>
            </w:r>
          </w:p>
        </w:tc>
        <w:tc>
          <w:tcPr>
            <w:tcW w:w="1382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Частоты </w:t>
            </w:r>
            <w:r w:rsidRPr="00804AA9">
              <w:rPr>
                <w:position w:val="-12"/>
                <w:sz w:val="28"/>
              </w:rPr>
              <w:object w:dxaOrig="300" w:dyaOrig="380">
                <v:shape id="_x0000_i1052" type="#_x0000_t75" style="width:15.15pt;height:18.95pt" o:ole="">
                  <v:imagedata r:id="rId49" o:title=""/>
                </v:shape>
                <o:OLEObject Type="Embed" ProgID="Equation.3" ShapeID="_x0000_i1052" DrawAspect="Content" ObjectID="_1494233540" r:id="rId56"/>
              </w:object>
            </w:r>
          </w:p>
        </w:tc>
      </w:tr>
      <w:tr w:rsidR="005F1132" w:rsidTr="00867724">
        <w:trPr>
          <w:cantSplit/>
        </w:trPr>
        <w:tc>
          <w:tcPr>
            <w:tcW w:w="392" w:type="dxa"/>
          </w:tcPr>
          <w:p w:rsidR="005F1132" w:rsidRDefault="005F1132" w:rsidP="00FC288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5F1132" w:rsidRPr="007C1C3A" w:rsidRDefault="007C1C3A" w:rsidP="00FC2888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[79, 91)</w:t>
            </w:r>
          </w:p>
        </w:tc>
        <w:tc>
          <w:tcPr>
            <w:tcW w:w="6521" w:type="dxa"/>
            <w:gridSpan w:val="2"/>
            <w:vAlign w:val="center"/>
          </w:tcPr>
          <w:p w:rsidR="005F1132" w:rsidRPr="00224673" w:rsidRDefault="00867724" w:rsidP="00FC2888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| | | | | | | |</w:t>
            </w:r>
          </w:p>
        </w:tc>
        <w:tc>
          <w:tcPr>
            <w:tcW w:w="1382" w:type="dxa"/>
            <w:vAlign w:val="center"/>
          </w:tcPr>
          <w:p w:rsidR="005F1132" w:rsidRDefault="000307FD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5F1132" w:rsidTr="00867724">
        <w:trPr>
          <w:cantSplit/>
        </w:trPr>
        <w:tc>
          <w:tcPr>
            <w:tcW w:w="392" w:type="dxa"/>
          </w:tcPr>
          <w:p w:rsidR="005F1132" w:rsidRDefault="005F1132" w:rsidP="00FC288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5F1132" w:rsidRDefault="007C1C3A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[91, 103)</w:t>
            </w:r>
          </w:p>
        </w:tc>
        <w:tc>
          <w:tcPr>
            <w:tcW w:w="6521" w:type="dxa"/>
            <w:gridSpan w:val="2"/>
            <w:vAlign w:val="center"/>
          </w:tcPr>
          <w:p w:rsidR="005F1132" w:rsidRDefault="00867724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| | | | | | | | | | | | | | | | | | | |</w:t>
            </w:r>
          </w:p>
        </w:tc>
        <w:tc>
          <w:tcPr>
            <w:tcW w:w="1382" w:type="dxa"/>
            <w:vAlign w:val="center"/>
          </w:tcPr>
          <w:p w:rsidR="005F1132" w:rsidRDefault="000307FD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5F1132" w:rsidTr="00867724">
        <w:trPr>
          <w:cantSplit/>
        </w:trPr>
        <w:tc>
          <w:tcPr>
            <w:tcW w:w="392" w:type="dxa"/>
          </w:tcPr>
          <w:p w:rsidR="005F1132" w:rsidRDefault="005F1132" w:rsidP="00FC288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C1C3A" w:rsidRDefault="007C1C3A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[103, 115)</w:t>
            </w:r>
          </w:p>
        </w:tc>
        <w:tc>
          <w:tcPr>
            <w:tcW w:w="6521" w:type="dxa"/>
            <w:gridSpan w:val="2"/>
            <w:vAlign w:val="center"/>
          </w:tcPr>
          <w:p w:rsidR="005F1132" w:rsidRDefault="00867724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| | | | | | | | | | | | | | | | | | | | | | | | | | | | | | | | | | | | | | | | | | | | | | | | | |</w:t>
            </w:r>
          </w:p>
        </w:tc>
        <w:tc>
          <w:tcPr>
            <w:tcW w:w="1382" w:type="dxa"/>
            <w:vAlign w:val="center"/>
          </w:tcPr>
          <w:p w:rsidR="005F1132" w:rsidRDefault="000307FD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 w:rsidR="005F1132" w:rsidTr="00867724">
        <w:trPr>
          <w:cantSplit/>
        </w:trPr>
        <w:tc>
          <w:tcPr>
            <w:tcW w:w="392" w:type="dxa"/>
          </w:tcPr>
          <w:p w:rsidR="005F1132" w:rsidRDefault="005F1132" w:rsidP="00FC288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5F1132" w:rsidRDefault="007C1C3A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[115, 127)</w:t>
            </w:r>
          </w:p>
        </w:tc>
        <w:tc>
          <w:tcPr>
            <w:tcW w:w="6521" w:type="dxa"/>
            <w:gridSpan w:val="2"/>
            <w:vAlign w:val="center"/>
          </w:tcPr>
          <w:p w:rsidR="005F1132" w:rsidRDefault="00867724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| | | | | | | | | | | | | | | | | | | | |</w:t>
            </w:r>
          </w:p>
        </w:tc>
        <w:tc>
          <w:tcPr>
            <w:tcW w:w="1382" w:type="dxa"/>
            <w:vAlign w:val="center"/>
          </w:tcPr>
          <w:p w:rsidR="005F1132" w:rsidRDefault="00D429B3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  <w:tr w:rsidR="005F1132" w:rsidTr="00867724">
        <w:trPr>
          <w:cantSplit/>
        </w:trPr>
        <w:tc>
          <w:tcPr>
            <w:tcW w:w="392" w:type="dxa"/>
          </w:tcPr>
          <w:p w:rsidR="005F1132" w:rsidRDefault="005F1132" w:rsidP="00FC288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5F1132" w:rsidRDefault="007C1C3A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[127, 139)</w:t>
            </w:r>
          </w:p>
        </w:tc>
        <w:tc>
          <w:tcPr>
            <w:tcW w:w="6521" w:type="dxa"/>
            <w:gridSpan w:val="2"/>
            <w:vAlign w:val="center"/>
          </w:tcPr>
          <w:p w:rsidR="005F1132" w:rsidRDefault="00867724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| | | | |</w:t>
            </w:r>
          </w:p>
        </w:tc>
        <w:tc>
          <w:tcPr>
            <w:tcW w:w="1382" w:type="dxa"/>
            <w:vAlign w:val="center"/>
          </w:tcPr>
          <w:p w:rsidR="005F1132" w:rsidRDefault="00D429B3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F1132" w:rsidTr="00867724">
        <w:trPr>
          <w:cantSplit/>
        </w:trPr>
        <w:tc>
          <w:tcPr>
            <w:tcW w:w="392" w:type="dxa"/>
          </w:tcPr>
          <w:p w:rsidR="005F1132" w:rsidRDefault="005F1132" w:rsidP="00FC288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5F1132" w:rsidRDefault="007C1C3A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[139, 151)</w:t>
            </w:r>
          </w:p>
        </w:tc>
        <w:tc>
          <w:tcPr>
            <w:tcW w:w="6521" w:type="dxa"/>
            <w:gridSpan w:val="2"/>
            <w:vAlign w:val="center"/>
          </w:tcPr>
          <w:p w:rsidR="005F1132" w:rsidRDefault="00867724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| |</w:t>
            </w:r>
          </w:p>
        </w:tc>
        <w:tc>
          <w:tcPr>
            <w:tcW w:w="1382" w:type="dxa"/>
            <w:vAlign w:val="center"/>
          </w:tcPr>
          <w:p w:rsidR="005F1132" w:rsidRDefault="00D429B3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5F1132" w:rsidTr="00867724">
        <w:trPr>
          <w:cantSplit/>
        </w:trPr>
        <w:tc>
          <w:tcPr>
            <w:tcW w:w="392" w:type="dxa"/>
          </w:tcPr>
          <w:p w:rsidR="005F1132" w:rsidRDefault="005F1132" w:rsidP="00FC288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5F1132" w:rsidRDefault="007C1C3A" w:rsidP="007C1C3A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––––––</w:t>
            </w:r>
          </w:p>
        </w:tc>
        <w:tc>
          <w:tcPr>
            <w:tcW w:w="6521" w:type="dxa"/>
            <w:gridSpan w:val="2"/>
            <w:vAlign w:val="center"/>
          </w:tcPr>
          <w:p w:rsidR="005F1132" w:rsidRDefault="007C1C3A" w:rsidP="007C1C3A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–––––</w:t>
            </w:r>
          </w:p>
        </w:tc>
        <w:tc>
          <w:tcPr>
            <w:tcW w:w="1382" w:type="dxa"/>
            <w:vAlign w:val="center"/>
          </w:tcPr>
          <w:p w:rsidR="005F1132" w:rsidRDefault="007C1C3A" w:rsidP="007C1C3A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–––––</w:t>
            </w:r>
          </w:p>
        </w:tc>
      </w:tr>
      <w:tr w:rsidR="005F1132" w:rsidTr="00867724">
        <w:trPr>
          <w:cantSplit/>
        </w:trPr>
        <w:tc>
          <w:tcPr>
            <w:tcW w:w="392" w:type="dxa"/>
            <w:tcBorders>
              <w:bottom w:val="single" w:sz="4" w:space="0" w:color="auto"/>
            </w:tcBorders>
          </w:tcPr>
          <w:p w:rsidR="005F1132" w:rsidRDefault="005F1132" w:rsidP="00FC288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F1132" w:rsidRDefault="007C1C3A" w:rsidP="007C1C3A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––––––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5F1132" w:rsidRDefault="007C1C3A" w:rsidP="007C1C3A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–––––</w:t>
            </w:r>
          </w:p>
        </w:tc>
        <w:tc>
          <w:tcPr>
            <w:tcW w:w="1382" w:type="dxa"/>
            <w:vAlign w:val="center"/>
          </w:tcPr>
          <w:p w:rsidR="005F1132" w:rsidRPr="00224673" w:rsidRDefault="007C1C3A" w:rsidP="007C1C3A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–––––</w:t>
            </w:r>
          </w:p>
        </w:tc>
      </w:tr>
      <w:tr w:rsidR="005F1132" w:rsidTr="00867724">
        <w:trPr>
          <w:cantSplit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132" w:rsidRDefault="005F1132" w:rsidP="00FC288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132" w:rsidRDefault="005F1132" w:rsidP="00FC2888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F1132" w:rsidRDefault="005F1132" w:rsidP="00FC2888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32" w:rsidRDefault="005F1132" w:rsidP="00FC2888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Контроль: </w:t>
            </w:r>
            <w:r w:rsidRPr="00804AA9">
              <w:rPr>
                <w:position w:val="-12"/>
                <w:sz w:val="28"/>
              </w:rPr>
              <w:object w:dxaOrig="580" w:dyaOrig="380">
                <v:shape id="_x0000_i1053" type="#_x0000_t75" style="width:28.8pt;height:18.95pt" o:ole="">
                  <v:imagedata r:id="rId57" o:title=""/>
                </v:shape>
                <o:OLEObject Type="Embed" ProgID="Equation.3" ShapeID="_x0000_i1053" DrawAspect="Content" ObjectID="_1494233541" r:id="rId58"/>
              </w:objec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5F1132" w:rsidRDefault="005F1132" w:rsidP="00FC288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=</w:t>
            </w:r>
            <w:r w:rsidR="007C1C3A">
              <w:rPr>
                <w:sz w:val="28"/>
              </w:rPr>
              <w:t xml:space="preserve"> 110</w:t>
            </w:r>
          </w:p>
        </w:tc>
      </w:tr>
    </w:tbl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>Количество интервалов оказалось равным</w:t>
      </w:r>
      <w:r>
        <w:rPr>
          <w:i/>
          <w:iCs/>
          <w:sz w:val="28"/>
        </w:rPr>
        <w:t xml:space="preserve"> т=</w:t>
      </w:r>
      <w:r>
        <w:rPr>
          <w:sz w:val="28"/>
        </w:rPr>
        <w:t xml:space="preserve"> </w:t>
      </w:r>
      <w:r w:rsidR="007C1C3A">
        <w:rPr>
          <w:sz w:val="28"/>
        </w:rPr>
        <w:t>6</w:t>
      </w:r>
      <w:r>
        <w:rPr>
          <w:sz w:val="28"/>
        </w:rPr>
        <w:t xml:space="preserve">. В таблице 2 следует осуществить контроль подсчёта частот: </w:t>
      </w:r>
      <w:r w:rsidRPr="00804AA9">
        <w:rPr>
          <w:position w:val="-34"/>
          <w:sz w:val="28"/>
        </w:rPr>
        <w:object w:dxaOrig="1060" w:dyaOrig="820">
          <v:shape id="_x0000_i1054" type="#_x0000_t75" style="width:53.05pt;height:40.15pt" o:ole="">
            <v:imagedata r:id="rId59" o:title=""/>
          </v:shape>
          <o:OLEObject Type="Embed" ProgID="Equation.3" ShapeID="_x0000_i1054" DrawAspect="Content" ObjectID="_1494233542" r:id="rId60"/>
        </w:object>
      </w:r>
      <w:r>
        <w:rPr>
          <w:sz w:val="28"/>
        </w:rPr>
        <w:t xml:space="preserve">, где </w:t>
      </w:r>
      <w:r>
        <w:rPr>
          <w:i/>
          <w:iCs/>
          <w:sz w:val="28"/>
          <w:lang w:val="en-US"/>
        </w:rPr>
        <w:t>n</w:t>
      </w:r>
      <w:r>
        <w:rPr>
          <w:sz w:val="28"/>
        </w:rPr>
        <w:t xml:space="preserve"> – объём выборки.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>Если контроль оказался верным, переходим к следующим этапам работы, если же нет, то заполняем (исправляем) таблицу 2 повторно до выполнения контрольного равенства.</w:t>
      </w:r>
    </w:p>
    <w:p w:rsidR="007A24E1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Графическим изображением интервального вариационного ряда, отражённого в таблице 2 служит </w:t>
      </w:r>
      <w:r>
        <w:rPr>
          <w:i/>
          <w:iCs/>
          <w:sz w:val="28"/>
        </w:rPr>
        <w:t>гистограмма частот</w:t>
      </w:r>
      <w:r>
        <w:rPr>
          <w:sz w:val="28"/>
        </w:rPr>
        <w:t xml:space="preserve">. Построим гистограмму частот на рисунке 1. Для этого на оси абсцисс откладываем отрезки, изображающие интервалы </w:t>
      </w:r>
      <w:r w:rsidRPr="00804AA9">
        <w:rPr>
          <w:position w:val="-12"/>
          <w:sz w:val="28"/>
        </w:rPr>
        <w:object w:dxaOrig="1060" w:dyaOrig="380">
          <v:shape id="_x0000_i1055" type="#_x0000_t75" style="width:53.05pt;height:18.95pt" o:ole="">
            <v:imagedata r:id="rId54" o:title=""/>
          </v:shape>
          <o:OLEObject Type="Embed" ProgID="Equation.3" ShapeID="_x0000_i1055" DrawAspect="Content" ObjectID="_1494233543" r:id="rId61"/>
        </w:object>
      </w:r>
      <w:r>
        <w:rPr>
          <w:sz w:val="28"/>
        </w:rPr>
        <w:t xml:space="preserve"> изменения значений </w:t>
      </w:r>
      <w:r>
        <w:rPr>
          <w:i/>
          <w:iCs/>
          <w:sz w:val="28"/>
        </w:rPr>
        <w:t>х</w:t>
      </w:r>
      <w:r>
        <w:rPr>
          <w:sz w:val="28"/>
        </w:rPr>
        <w:t xml:space="preserve"> случайной величины </w:t>
      </w:r>
      <w:r>
        <w:rPr>
          <w:i/>
          <w:iCs/>
          <w:sz w:val="28"/>
        </w:rPr>
        <w:t>Х</w:t>
      </w:r>
      <w:r>
        <w:rPr>
          <w:sz w:val="28"/>
        </w:rPr>
        <w:t xml:space="preserve"> (признака </w:t>
      </w:r>
      <w:r>
        <w:rPr>
          <w:i/>
          <w:iCs/>
          <w:sz w:val="28"/>
        </w:rPr>
        <w:t>Х</w:t>
      </w:r>
      <w:r>
        <w:rPr>
          <w:sz w:val="28"/>
        </w:rPr>
        <w:t xml:space="preserve">). На этих отрезках как на основаниях строим прямоугольники с высотами, равными частотам </w:t>
      </w:r>
      <w:r w:rsidRPr="00804AA9">
        <w:rPr>
          <w:position w:val="-12"/>
          <w:sz w:val="28"/>
        </w:rPr>
        <w:object w:dxaOrig="300" w:dyaOrig="380">
          <v:shape id="_x0000_i1056" type="#_x0000_t75" style="width:15.15pt;height:18.95pt" o:ole="">
            <v:imagedata r:id="rId49" o:title=""/>
          </v:shape>
          <o:OLEObject Type="Embed" ProgID="Equation.3" ShapeID="_x0000_i1056" DrawAspect="Content" ObjectID="_1494233544" r:id="rId62"/>
        </w:object>
      </w:r>
      <w:r>
        <w:rPr>
          <w:sz w:val="28"/>
        </w:rPr>
        <w:t>. Полученная фигура и называется гистограммой частот.</w:t>
      </w:r>
    </w:p>
    <w:p w:rsidR="007A24E1" w:rsidRDefault="007A24E1" w:rsidP="005F1132">
      <w:pPr>
        <w:ind w:firstLine="709"/>
        <w:jc w:val="both"/>
        <w:rPr>
          <w:sz w:val="28"/>
        </w:rPr>
      </w:pPr>
    </w:p>
    <w:p w:rsidR="007A24E1" w:rsidRDefault="007A24E1" w:rsidP="005F1132">
      <w:pPr>
        <w:ind w:firstLine="709"/>
        <w:jc w:val="both"/>
        <w:rPr>
          <w:sz w:val="28"/>
        </w:rPr>
      </w:pPr>
    </w:p>
    <w:p w:rsidR="007A24E1" w:rsidRDefault="007A24E1" w:rsidP="005F1132">
      <w:pPr>
        <w:ind w:firstLine="709"/>
        <w:jc w:val="both"/>
        <w:rPr>
          <w:sz w:val="28"/>
        </w:rPr>
      </w:pPr>
    </w:p>
    <w:p w:rsidR="007A24E1" w:rsidRDefault="007A24E1" w:rsidP="005F1132">
      <w:pPr>
        <w:ind w:firstLine="709"/>
        <w:jc w:val="both"/>
        <w:rPr>
          <w:sz w:val="28"/>
        </w:rPr>
      </w:pPr>
    </w:p>
    <w:p w:rsidR="007A24E1" w:rsidRDefault="007A24E1" w:rsidP="005F1132">
      <w:pPr>
        <w:ind w:firstLine="709"/>
        <w:jc w:val="both"/>
        <w:rPr>
          <w:sz w:val="28"/>
        </w:rPr>
      </w:pPr>
    </w:p>
    <w:p w:rsidR="007A24E1" w:rsidRDefault="007A24E1" w:rsidP="005F1132">
      <w:pPr>
        <w:ind w:firstLine="709"/>
        <w:jc w:val="both"/>
        <w:rPr>
          <w:sz w:val="28"/>
        </w:rPr>
      </w:pPr>
    </w:p>
    <w:p w:rsidR="007A24E1" w:rsidRDefault="007A24E1" w:rsidP="005F1132">
      <w:pPr>
        <w:ind w:firstLine="709"/>
        <w:jc w:val="both"/>
        <w:rPr>
          <w:sz w:val="28"/>
        </w:rPr>
      </w:pPr>
    </w:p>
    <w:p w:rsidR="007A24E1" w:rsidRDefault="007A24E1" w:rsidP="005F1132">
      <w:pPr>
        <w:ind w:firstLine="709"/>
        <w:jc w:val="both"/>
        <w:rPr>
          <w:sz w:val="28"/>
        </w:rPr>
      </w:pPr>
    </w:p>
    <w:p w:rsidR="007A24E1" w:rsidRDefault="007A24E1" w:rsidP="005F1132">
      <w:pPr>
        <w:ind w:firstLine="709"/>
        <w:jc w:val="both"/>
        <w:rPr>
          <w:sz w:val="28"/>
        </w:rPr>
      </w:pPr>
    </w:p>
    <w:p w:rsidR="007A24E1" w:rsidRDefault="007A24E1" w:rsidP="005F1132">
      <w:pPr>
        <w:ind w:firstLine="709"/>
        <w:jc w:val="both"/>
        <w:rPr>
          <w:sz w:val="28"/>
        </w:rPr>
      </w:pPr>
    </w:p>
    <w:p w:rsidR="005F1132" w:rsidRDefault="005F1132" w:rsidP="00E049ED">
      <w:pPr>
        <w:jc w:val="both"/>
        <w:rPr>
          <w:sz w:val="28"/>
        </w:rPr>
      </w:pPr>
    </w:p>
    <w:p w:rsidR="003B0F44" w:rsidRDefault="003B0F44" w:rsidP="00C56754">
      <w:pPr>
        <w:jc w:val="both"/>
        <w:rPr>
          <w:sz w:val="28"/>
        </w:rPr>
      </w:pPr>
    </w:p>
    <w:p w:rsidR="00AD038A" w:rsidRDefault="005F1132" w:rsidP="00C56754">
      <w:pPr>
        <w:ind w:firstLine="709"/>
        <w:jc w:val="both"/>
        <w:rPr>
          <w:sz w:val="28"/>
        </w:rPr>
      </w:pPr>
      <w:r>
        <w:rPr>
          <w:sz w:val="28"/>
        </w:rPr>
        <w:t xml:space="preserve">                                                           </w:t>
      </w:r>
      <w:r w:rsidR="00C56754">
        <w:rPr>
          <w:sz w:val="28"/>
        </w:rPr>
        <w:t xml:space="preserve">                   </w:t>
      </w:r>
    </w:p>
    <w:p w:rsidR="00AD038A" w:rsidRDefault="00E049ED" w:rsidP="00C56754">
      <w:pPr>
        <w:tabs>
          <w:tab w:val="left" w:pos="7290"/>
        </w:tabs>
        <w:ind w:firstLine="709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194050" cy="1619250"/>
            <wp:effectExtent l="19050" t="0" r="2540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3"/>
              </a:graphicData>
            </a:graphic>
          </wp:inline>
        </w:drawing>
      </w:r>
    </w:p>
    <w:p w:rsidR="00AD038A" w:rsidRDefault="00AD038A" w:rsidP="005F1132">
      <w:pPr>
        <w:ind w:firstLine="709"/>
        <w:jc w:val="both"/>
        <w:rPr>
          <w:sz w:val="28"/>
        </w:rPr>
      </w:pP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>Рис. 1. Гистограмма частот интервального вариационного ряда.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>Для наглядности рекомендуется использовать всю плоскость чертежа.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>Первый пункт задания № 1 выполнен.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2. Пусть случайная величина </w:t>
      </w:r>
      <w:r>
        <w:rPr>
          <w:i/>
          <w:iCs/>
          <w:sz w:val="28"/>
        </w:rPr>
        <w:t>Х</w:t>
      </w:r>
      <w:r>
        <w:rPr>
          <w:sz w:val="28"/>
        </w:rPr>
        <w:t xml:space="preserve"> (признак </w:t>
      </w:r>
      <w:r>
        <w:rPr>
          <w:i/>
          <w:iCs/>
          <w:sz w:val="28"/>
        </w:rPr>
        <w:t>Х</w:t>
      </w:r>
      <w:r>
        <w:rPr>
          <w:sz w:val="28"/>
        </w:rPr>
        <w:t xml:space="preserve">) имеет математическое ожидание </w:t>
      </w:r>
      <w:r>
        <w:rPr>
          <w:i/>
          <w:iCs/>
          <w:sz w:val="28"/>
        </w:rPr>
        <w:t>М</w:t>
      </w:r>
      <w:r w:rsidRPr="00C77D6B">
        <w:rPr>
          <w:i/>
          <w:iCs/>
          <w:sz w:val="28"/>
        </w:rPr>
        <w:t>(</w:t>
      </w:r>
      <w:r>
        <w:rPr>
          <w:i/>
          <w:iCs/>
          <w:sz w:val="28"/>
          <w:lang w:val="en-US"/>
        </w:rPr>
        <w:t>X</w:t>
      </w:r>
      <w:r w:rsidRPr="00C77D6B">
        <w:rPr>
          <w:i/>
          <w:iCs/>
          <w:sz w:val="28"/>
        </w:rPr>
        <w:t>)</w:t>
      </w:r>
      <w:r>
        <w:rPr>
          <w:sz w:val="28"/>
        </w:rPr>
        <w:t>=</w:t>
      </w:r>
      <w:r w:rsidRPr="00804AA9">
        <w:rPr>
          <w:position w:val="-6"/>
          <w:sz w:val="28"/>
        </w:rPr>
        <w:object w:dxaOrig="220" w:dyaOrig="240">
          <v:shape id="_x0000_i1057" type="#_x0000_t75" style="width:12.15pt;height:12.15pt" o:ole="">
            <v:imagedata r:id="rId64" o:title=""/>
          </v:shape>
          <o:OLEObject Type="Embed" ProgID="Equation.3" ShapeID="_x0000_i1057" DrawAspect="Content" ObjectID="_1494233545" r:id="rId65"/>
        </w:object>
      </w:r>
      <w:r>
        <w:rPr>
          <w:sz w:val="28"/>
        </w:rPr>
        <w:t xml:space="preserve">, дисперсию </w:t>
      </w:r>
      <w:r w:rsidRPr="00C77D6B">
        <w:rPr>
          <w:position w:val="-10"/>
          <w:sz w:val="28"/>
        </w:rPr>
        <w:object w:dxaOrig="1140" w:dyaOrig="360">
          <v:shape id="_x0000_i1058" type="#_x0000_t75" style="width:56.85pt;height:18.95pt" o:ole="">
            <v:imagedata r:id="rId66" o:title=""/>
          </v:shape>
          <o:OLEObject Type="Embed" ProgID="Equation.3" ShapeID="_x0000_i1058" DrawAspect="Content" ObjectID="_1494233546" r:id="rId67"/>
        </w:object>
      </w:r>
      <w:r>
        <w:rPr>
          <w:sz w:val="28"/>
        </w:rPr>
        <w:t xml:space="preserve"> и среднеквадратичное отклонение </w:t>
      </w:r>
      <w:r w:rsidRPr="00804AA9">
        <w:rPr>
          <w:position w:val="-6"/>
          <w:sz w:val="28"/>
        </w:rPr>
        <w:object w:dxaOrig="260" w:dyaOrig="240">
          <v:shape id="_x0000_i1059" type="#_x0000_t75" style="width:12.9pt;height:12.15pt" o:ole="">
            <v:imagedata r:id="rId68" o:title=""/>
          </v:shape>
          <o:OLEObject Type="Embed" ProgID="Equation.3" ShapeID="_x0000_i1059" DrawAspect="Content" ObjectID="_1494233547" r:id="rId69"/>
        </w:object>
      </w:r>
      <w:r>
        <w:rPr>
          <w:sz w:val="28"/>
        </w:rPr>
        <w:t xml:space="preserve">, при этом параметры </w:t>
      </w:r>
      <w:r w:rsidRPr="00804AA9">
        <w:rPr>
          <w:position w:val="-6"/>
          <w:sz w:val="28"/>
        </w:rPr>
        <w:object w:dxaOrig="220" w:dyaOrig="240">
          <v:shape id="_x0000_i1060" type="#_x0000_t75" style="width:12.15pt;height:12.15pt" o:ole="">
            <v:imagedata r:id="rId64" o:title=""/>
          </v:shape>
          <o:OLEObject Type="Embed" ProgID="Equation.3" ShapeID="_x0000_i1060" DrawAspect="Content" ObjectID="_1494233548" r:id="rId70"/>
        </w:object>
      </w:r>
      <w:r>
        <w:rPr>
          <w:sz w:val="28"/>
        </w:rPr>
        <w:t xml:space="preserve">, </w:t>
      </w:r>
      <w:r w:rsidRPr="00804AA9">
        <w:rPr>
          <w:position w:val="-6"/>
          <w:sz w:val="28"/>
        </w:rPr>
        <w:object w:dxaOrig="400" w:dyaOrig="420">
          <v:shape id="_x0000_i1061" type="#_x0000_t75" style="width:19.7pt;height:22pt" o:ole="">
            <v:imagedata r:id="rId71" o:title=""/>
          </v:shape>
          <o:OLEObject Type="Embed" ProgID="Equation.3" ShapeID="_x0000_i1061" DrawAspect="Content" ObjectID="_1494233549" r:id="rId72"/>
        </w:object>
      </w:r>
      <w:r>
        <w:rPr>
          <w:sz w:val="28"/>
        </w:rPr>
        <w:t xml:space="preserve"> и </w:t>
      </w:r>
      <w:r w:rsidRPr="00804AA9">
        <w:rPr>
          <w:position w:val="-6"/>
          <w:sz w:val="28"/>
        </w:rPr>
        <w:object w:dxaOrig="260" w:dyaOrig="240">
          <v:shape id="_x0000_i1062" type="#_x0000_t75" style="width:12.9pt;height:12.15pt" o:ole="">
            <v:imagedata r:id="rId68" o:title=""/>
          </v:shape>
          <o:OLEObject Type="Embed" ProgID="Equation.3" ShapeID="_x0000_i1062" DrawAspect="Content" ObjectID="_1494233550" r:id="rId73"/>
        </w:object>
      </w:r>
      <w:r>
        <w:rPr>
          <w:sz w:val="28"/>
        </w:rPr>
        <w:t xml:space="preserve"> являются неизвестными. Очередной задачей математической статистики является </w:t>
      </w:r>
      <w:r w:rsidRPr="00C77D6B">
        <w:rPr>
          <w:sz w:val="28"/>
          <w:u w:val="single"/>
        </w:rPr>
        <w:t>точечная</w:t>
      </w:r>
      <w:r>
        <w:rPr>
          <w:sz w:val="28"/>
        </w:rPr>
        <w:t xml:space="preserve"> оценка этих параметров. Для решения этой задачи вычисляем середины интервалов </w:t>
      </w:r>
      <w:r w:rsidRPr="00804AA9">
        <w:rPr>
          <w:position w:val="-12"/>
          <w:sz w:val="28"/>
        </w:rPr>
        <w:object w:dxaOrig="300" w:dyaOrig="380">
          <v:shape id="_x0000_i1063" type="#_x0000_t75" style="width:15.15pt;height:18.95pt" o:ole="">
            <v:imagedata r:id="rId74" o:title=""/>
          </v:shape>
          <o:OLEObject Type="Embed" ProgID="Equation.3" ShapeID="_x0000_i1063" DrawAspect="Content" ObjectID="_1494233551" r:id="rId75"/>
        </w:object>
      </w:r>
      <w:r>
        <w:rPr>
          <w:sz w:val="28"/>
        </w:rPr>
        <w:t xml:space="preserve">, придаем им соответствующие  частоты </w:t>
      </w:r>
      <w:r w:rsidRPr="00804AA9">
        <w:rPr>
          <w:position w:val="-12"/>
          <w:sz w:val="28"/>
        </w:rPr>
        <w:object w:dxaOrig="300" w:dyaOrig="380">
          <v:shape id="_x0000_i1064" type="#_x0000_t75" style="width:15.15pt;height:18.95pt" o:ole="">
            <v:imagedata r:id="rId49" o:title=""/>
          </v:shape>
          <o:OLEObject Type="Embed" ProgID="Equation.3" ShapeID="_x0000_i1064" DrawAspect="Content" ObjectID="_1494233552" r:id="rId76"/>
        </w:object>
      </w:r>
      <w:r>
        <w:rPr>
          <w:sz w:val="28"/>
        </w:rPr>
        <w:t xml:space="preserve"> из интервального  вариационного ряда.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Вычисляем середины интервалов </w:t>
      </w:r>
      <w:r w:rsidRPr="00804AA9">
        <w:rPr>
          <w:position w:val="-12"/>
          <w:sz w:val="28"/>
        </w:rPr>
        <w:object w:dxaOrig="2040" w:dyaOrig="380">
          <v:shape id="_x0000_i1065" type="#_x0000_t75" style="width:101.55pt;height:18.95pt" o:ole="">
            <v:imagedata r:id="rId77" o:title=""/>
          </v:shape>
          <o:OLEObject Type="Embed" ProgID="Equation.3" ShapeID="_x0000_i1065" DrawAspect="Content" ObjectID="_1494233553" r:id="rId78"/>
        </w:object>
      </w:r>
      <w:r>
        <w:rPr>
          <w:sz w:val="28"/>
        </w:rPr>
        <w:t>, преобразуем таблицу 2 в таблицу 3, соединяя в ней интервальный вариационный ряд частот</w:t>
      </w:r>
      <w:r w:rsidR="00AC021C">
        <w:rPr>
          <w:sz w:val="28"/>
        </w:rPr>
        <w:t>(</w:t>
      </w:r>
      <w:r>
        <w:rPr>
          <w:sz w:val="28"/>
        </w:rPr>
        <w:t xml:space="preserve"> первая и третья </w:t>
      </w:r>
      <w:r w:rsidR="00E0291B">
        <w:rPr>
          <w:sz w:val="28"/>
        </w:rPr>
        <w:t>строки</w:t>
      </w:r>
      <w:r w:rsidR="00AC021C">
        <w:rPr>
          <w:sz w:val="28"/>
        </w:rPr>
        <w:t>)</w:t>
      </w:r>
      <w:r>
        <w:rPr>
          <w:sz w:val="28"/>
        </w:rPr>
        <w:t xml:space="preserve"> и соответствующий ему дискретный вариационный ряд частот ( вторая и третья строки).</w:t>
      </w:r>
    </w:p>
    <w:p w:rsidR="005F1132" w:rsidRPr="00E0291B" w:rsidRDefault="00E0291B" w:rsidP="005F1132">
      <w:pPr>
        <w:pStyle w:val="3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                        </w:t>
      </w:r>
      <w:r w:rsidR="005F1132" w:rsidRPr="00E0291B">
        <w:rPr>
          <w:rFonts w:ascii="Times New Roman" w:hAnsi="Times New Roman" w:cs="Times New Roman"/>
          <w:b w:val="0"/>
        </w:rPr>
        <w:t>Таблица 3</w:t>
      </w:r>
    </w:p>
    <w:p w:rsidR="005F1132" w:rsidRPr="00E0291B" w:rsidRDefault="005F1132" w:rsidP="005F1132">
      <w:pPr>
        <w:pStyle w:val="4"/>
        <w:rPr>
          <w:b w:val="0"/>
        </w:rPr>
      </w:pPr>
      <w:r w:rsidRPr="00E0291B">
        <w:rPr>
          <w:b w:val="0"/>
        </w:rPr>
        <w:t>Интервальный и соответствующий ему дискретный вариационный ряд частот для выборочных данных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72"/>
        <w:gridCol w:w="996"/>
        <w:gridCol w:w="1001"/>
        <w:gridCol w:w="998"/>
        <w:gridCol w:w="996"/>
        <w:gridCol w:w="995"/>
        <w:gridCol w:w="996"/>
        <w:gridCol w:w="999"/>
        <w:gridCol w:w="1001"/>
      </w:tblGrid>
      <w:tr w:rsidR="005F1132" w:rsidTr="00D058E3">
        <w:trPr>
          <w:cantSplit/>
          <w:trHeight w:val="1675"/>
        </w:trPr>
        <w:tc>
          <w:tcPr>
            <w:tcW w:w="1872" w:type="dxa"/>
            <w:textDirection w:val="btLr"/>
          </w:tcPr>
          <w:p w:rsidR="005F1132" w:rsidRDefault="005F1132" w:rsidP="00FC2888">
            <w:pPr>
              <w:pStyle w:val="5"/>
              <w:jc w:val="center"/>
            </w:pPr>
          </w:p>
          <w:p w:rsidR="005F1132" w:rsidRPr="00371423" w:rsidRDefault="005F1132" w:rsidP="00371423">
            <w:pPr>
              <w:pStyle w:val="5"/>
              <w:jc w:val="both"/>
              <w:rPr>
                <w:b w:val="0"/>
                <w:i w:val="0"/>
                <w:sz w:val="28"/>
                <w:szCs w:val="28"/>
              </w:rPr>
            </w:pPr>
            <w:r w:rsidRPr="00371423">
              <w:rPr>
                <w:b w:val="0"/>
                <w:i w:val="0"/>
                <w:sz w:val="28"/>
                <w:szCs w:val="28"/>
              </w:rPr>
              <w:t>Интервалы</w:t>
            </w:r>
          </w:p>
          <w:p w:rsidR="005F1132" w:rsidRDefault="005F1132" w:rsidP="00371423">
            <w:pPr>
              <w:ind w:left="113" w:right="113"/>
              <w:jc w:val="both"/>
              <w:rPr>
                <w:sz w:val="28"/>
              </w:rPr>
            </w:pPr>
            <w:r w:rsidRPr="00371423">
              <w:rPr>
                <w:sz w:val="28"/>
                <w:szCs w:val="28"/>
              </w:rPr>
              <w:t>[</w:t>
            </w:r>
            <w:r w:rsidRPr="00371423">
              <w:rPr>
                <w:i/>
                <w:iCs/>
                <w:sz w:val="28"/>
                <w:szCs w:val="28"/>
                <w:lang w:val="en-US"/>
              </w:rPr>
              <w:t>c</w:t>
            </w:r>
            <w:r w:rsidRPr="00371423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371423">
              <w:rPr>
                <w:sz w:val="28"/>
                <w:szCs w:val="28"/>
                <w:vertAlign w:val="subscript"/>
              </w:rPr>
              <w:t>-1</w:t>
            </w:r>
            <w:r w:rsidRPr="00371423">
              <w:rPr>
                <w:sz w:val="28"/>
                <w:szCs w:val="28"/>
              </w:rPr>
              <w:t xml:space="preserve">, </w:t>
            </w:r>
            <w:r w:rsidRPr="00371423">
              <w:rPr>
                <w:i/>
                <w:iCs/>
                <w:sz w:val="28"/>
                <w:szCs w:val="28"/>
                <w:lang w:val="en-US"/>
              </w:rPr>
              <w:t>c</w:t>
            </w:r>
            <w:r w:rsidRPr="00371423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371423">
              <w:rPr>
                <w:sz w:val="28"/>
                <w:szCs w:val="28"/>
              </w:rPr>
              <w:t>)</w:t>
            </w:r>
          </w:p>
        </w:tc>
        <w:tc>
          <w:tcPr>
            <w:tcW w:w="996" w:type="dxa"/>
            <w:textDirection w:val="btLr"/>
          </w:tcPr>
          <w:p w:rsidR="005F1132" w:rsidRPr="00D058E3" w:rsidRDefault="00D058E3" w:rsidP="00257937">
            <w:pPr>
              <w:ind w:left="113" w:right="11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[79 ,91)</w:t>
            </w:r>
          </w:p>
        </w:tc>
        <w:tc>
          <w:tcPr>
            <w:tcW w:w="1001" w:type="dxa"/>
            <w:textDirection w:val="btLr"/>
          </w:tcPr>
          <w:p w:rsidR="005F1132" w:rsidRPr="00D058E3" w:rsidRDefault="00D058E3" w:rsidP="00257937">
            <w:pPr>
              <w:ind w:left="113" w:right="11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[91, 103)</w:t>
            </w:r>
          </w:p>
        </w:tc>
        <w:tc>
          <w:tcPr>
            <w:tcW w:w="998" w:type="dxa"/>
            <w:textDirection w:val="btLr"/>
          </w:tcPr>
          <w:p w:rsidR="005F1132" w:rsidRPr="00D058E3" w:rsidRDefault="00D058E3" w:rsidP="00257937">
            <w:pPr>
              <w:ind w:left="113" w:right="11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[103, 115)</w:t>
            </w:r>
          </w:p>
        </w:tc>
        <w:tc>
          <w:tcPr>
            <w:tcW w:w="996" w:type="dxa"/>
            <w:textDirection w:val="btLr"/>
          </w:tcPr>
          <w:p w:rsidR="005F1132" w:rsidRPr="00D058E3" w:rsidRDefault="00D058E3" w:rsidP="00257937">
            <w:pPr>
              <w:ind w:left="113" w:right="11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[115, 127)</w:t>
            </w:r>
          </w:p>
        </w:tc>
        <w:tc>
          <w:tcPr>
            <w:tcW w:w="995" w:type="dxa"/>
            <w:textDirection w:val="btLr"/>
          </w:tcPr>
          <w:p w:rsidR="005F1132" w:rsidRPr="00D058E3" w:rsidRDefault="00D058E3" w:rsidP="00257937">
            <w:pPr>
              <w:ind w:left="113" w:right="11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[127, 139)</w:t>
            </w:r>
          </w:p>
        </w:tc>
        <w:tc>
          <w:tcPr>
            <w:tcW w:w="996" w:type="dxa"/>
            <w:textDirection w:val="btLr"/>
          </w:tcPr>
          <w:p w:rsidR="00D058E3" w:rsidRPr="00D058E3" w:rsidRDefault="00D058E3" w:rsidP="00257937">
            <w:pPr>
              <w:ind w:left="113" w:right="113"/>
              <w:jc w:val="center"/>
              <w:rPr>
                <w:sz w:val="28"/>
                <w:lang w:val="en-US"/>
              </w:rPr>
            </w:pPr>
            <w:r w:rsidRPr="00D058E3">
              <w:rPr>
                <w:sz w:val="28"/>
              </w:rPr>
              <w:t>[139</w:t>
            </w:r>
            <w:r>
              <w:rPr>
                <w:sz w:val="28"/>
                <w:lang w:val="en-US"/>
              </w:rPr>
              <w:t>, 151</w:t>
            </w:r>
          </w:p>
        </w:tc>
        <w:tc>
          <w:tcPr>
            <w:tcW w:w="999" w:type="dxa"/>
            <w:textDirection w:val="btLr"/>
          </w:tcPr>
          <w:p w:rsidR="005F1132" w:rsidRPr="00D058E3" w:rsidRDefault="00D058E3" w:rsidP="00D058E3">
            <w:pPr>
              <w:ind w:left="113" w:right="113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     ____</w:t>
            </w:r>
          </w:p>
        </w:tc>
        <w:tc>
          <w:tcPr>
            <w:tcW w:w="1001" w:type="dxa"/>
            <w:textDirection w:val="btLr"/>
          </w:tcPr>
          <w:p w:rsidR="005F1132" w:rsidRPr="00D058E3" w:rsidRDefault="00D058E3" w:rsidP="00D058E3">
            <w:pPr>
              <w:ind w:left="113" w:right="113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     ____</w:t>
            </w:r>
          </w:p>
        </w:tc>
      </w:tr>
      <w:tr w:rsidR="005F1132">
        <w:tc>
          <w:tcPr>
            <w:tcW w:w="1872" w:type="dxa"/>
          </w:tcPr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Середины</w:t>
            </w:r>
          </w:p>
          <w:p w:rsidR="005F1132" w:rsidRDefault="005F1132" w:rsidP="00FC28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интервалов</w:t>
            </w:r>
            <w:r w:rsidRPr="00804AA9">
              <w:rPr>
                <w:position w:val="-12"/>
                <w:sz w:val="28"/>
              </w:rPr>
              <w:object w:dxaOrig="300" w:dyaOrig="380">
                <v:shape id="_x0000_i1066" type="#_x0000_t75" style="width:15.15pt;height:18.95pt" o:ole="">
                  <v:imagedata r:id="rId74" o:title=""/>
                </v:shape>
                <o:OLEObject Type="Embed" ProgID="Equation.3" ShapeID="_x0000_i1066" DrawAspect="Content" ObjectID="_1494233554" r:id="rId79"/>
              </w:object>
            </w:r>
          </w:p>
        </w:tc>
        <w:tc>
          <w:tcPr>
            <w:tcW w:w="996" w:type="dxa"/>
          </w:tcPr>
          <w:p w:rsidR="005F1132" w:rsidRPr="00D058E3" w:rsidRDefault="00D058E3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1001" w:type="dxa"/>
          </w:tcPr>
          <w:p w:rsidR="005F1132" w:rsidRPr="00D058E3" w:rsidRDefault="00D058E3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97</w:t>
            </w:r>
          </w:p>
        </w:tc>
        <w:tc>
          <w:tcPr>
            <w:tcW w:w="998" w:type="dxa"/>
          </w:tcPr>
          <w:p w:rsidR="005F1132" w:rsidRPr="00D058E3" w:rsidRDefault="00D058E3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109</w:t>
            </w:r>
          </w:p>
        </w:tc>
        <w:tc>
          <w:tcPr>
            <w:tcW w:w="996" w:type="dxa"/>
          </w:tcPr>
          <w:p w:rsidR="005F1132" w:rsidRPr="00D058E3" w:rsidRDefault="00D058E3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127</w:t>
            </w:r>
          </w:p>
        </w:tc>
        <w:tc>
          <w:tcPr>
            <w:tcW w:w="995" w:type="dxa"/>
          </w:tcPr>
          <w:p w:rsidR="005F1132" w:rsidRPr="00D058E3" w:rsidRDefault="00D058E3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133</w:t>
            </w:r>
          </w:p>
        </w:tc>
        <w:tc>
          <w:tcPr>
            <w:tcW w:w="996" w:type="dxa"/>
          </w:tcPr>
          <w:p w:rsidR="005F1132" w:rsidRPr="00D058E3" w:rsidRDefault="00D058E3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145</w:t>
            </w:r>
          </w:p>
        </w:tc>
        <w:tc>
          <w:tcPr>
            <w:tcW w:w="999" w:type="dxa"/>
          </w:tcPr>
          <w:p w:rsidR="005F1132" w:rsidRPr="00D058E3" w:rsidRDefault="00D058E3" w:rsidP="00FC2888">
            <w:pPr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  ___</w:t>
            </w:r>
          </w:p>
        </w:tc>
        <w:tc>
          <w:tcPr>
            <w:tcW w:w="1001" w:type="dxa"/>
          </w:tcPr>
          <w:p w:rsidR="005F1132" w:rsidRPr="00D058E3" w:rsidRDefault="00D058E3" w:rsidP="00D058E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___</w:t>
            </w:r>
          </w:p>
        </w:tc>
      </w:tr>
      <w:tr w:rsidR="005F1132">
        <w:tc>
          <w:tcPr>
            <w:tcW w:w="1872" w:type="dxa"/>
          </w:tcPr>
          <w:p w:rsidR="005F1132" w:rsidRPr="00051675" w:rsidRDefault="005F1132" w:rsidP="00FC2888">
            <w:pPr>
              <w:pStyle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371423">
              <w:rPr>
                <w:rFonts w:ascii="Times New Roman" w:hAnsi="Times New Roman" w:cs="Times New Roman"/>
                <w:sz w:val="28"/>
                <w:szCs w:val="28"/>
              </w:rPr>
              <w:t>Частоты</w:t>
            </w:r>
          </w:p>
          <w:p w:rsidR="005F1132" w:rsidRDefault="005F1132" w:rsidP="00FC2888">
            <w:pPr>
              <w:jc w:val="center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300" w:dyaOrig="380">
                <v:shape id="_x0000_i1067" type="#_x0000_t75" style="width:15.15pt;height:18.95pt" o:ole="">
                  <v:imagedata r:id="rId49" o:title=""/>
                </v:shape>
                <o:OLEObject Type="Embed" ProgID="Equation.3" ShapeID="_x0000_i1067" DrawAspect="Content" ObjectID="_1494233555" r:id="rId80"/>
              </w:object>
            </w:r>
          </w:p>
        </w:tc>
        <w:tc>
          <w:tcPr>
            <w:tcW w:w="996" w:type="dxa"/>
          </w:tcPr>
          <w:p w:rsidR="005F1132" w:rsidRPr="00257937" w:rsidRDefault="00257937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001" w:type="dxa"/>
          </w:tcPr>
          <w:p w:rsidR="005F1132" w:rsidRPr="0069296D" w:rsidRDefault="00257937" w:rsidP="00257937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20</w:t>
            </w:r>
          </w:p>
        </w:tc>
        <w:tc>
          <w:tcPr>
            <w:tcW w:w="998" w:type="dxa"/>
          </w:tcPr>
          <w:p w:rsidR="005F1132" w:rsidRPr="00257937" w:rsidRDefault="00257937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50</w:t>
            </w:r>
          </w:p>
        </w:tc>
        <w:tc>
          <w:tcPr>
            <w:tcW w:w="996" w:type="dxa"/>
          </w:tcPr>
          <w:p w:rsidR="005F1132" w:rsidRPr="00257937" w:rsidRDefault="00257937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21</w:t>
            </w:r>
          </w:p>
        </w:tc>
        <w:tc>
          <w:tcPr>
            <w:tcW w:w="995" w:type="dxa"/>
          </w:tcPr>
          <w:p w:rsidR="005F1132" w:rsidRPr="00257937" w:rsidRDefault="00257937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996" w:type="dxa"/>
          </w:tcPr>
          <w:p w:rsidR="005F1132" w:rsidRPr="00257937" w:rsidRDefault="00257937" w:rsidP="0025793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999" w:type="dxa"/>
          </w:tcPr>
          <w:p w:rsidR="005F1132" w:rsidRDefault="005F1132" w:rsidP="00FC2888">
            <w:pPr>
              <w:jc w:val="both"/>
              <w:rPr>
                <w:sz w:val="28"/>
              </w:rPr>
            </w:pPr>
          </w:p>
        </w:tc>
        <w:tc>
          <w:tcPr>
            <w:tcW w:w="1001" w:type="dxa"/>
          </w:tcPr>
          <w:p w:rsidR="005F1132" w:rsidRDefault="005F1132" w:rsidP="00FC2888">
            <w:pPr>
              <w:jc w:val="both"/>
              <w:rPr>
                <w:sz w:val="28"/>
              </w:rPr>
            </w:pPr>
          </w:p>
        </w:tc>
      </w:tr>
    </w:tbl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>По полученному дис</w:t>
      </w:r>
      <w:r w:rsidR="00E0291B">
        <w:rPr>
          <w:sz w:val="28"/>
        </w:rPr>
        <w:t>кретному вариаци</w:t>
      </w:r>
      <w:r>
        <w:rPr>
          <w:sz w:val="28"/>
        </w:rPr>
        <w:t xml:space="preserve">онному ряду частот вычисляем точечные оценки неизвестных параметров распределения признака </w:t>
      </w:r>
      <w:r w:rsidR="00B67D55" w:rsidRPr="00350EB5">
        <w:rPr>
          <w:position w:val="-6"/>
          <w:sz w:val="28"/>
        </w:rPr>
        <w:object w:dxaOrig="320" w:dyaOrig="279">
          <v:shape id="_x0000_i1068" type="#_x0000_t75" style="width:15.9pt;height:15.15pt" o:ole="">
            <v:imagedata r:id="rId81" o:title=""/>
          </v:shape>
          <o:OLEObject Type="Embed" ProgID="Equation.3" ShapeID="_x0000_i1068" DrawAspect="Content" ObjectID="_1494233556" r:id="rId82"/>
        </w:object>
      </w:r>
      <w:r>
        <w:rPr>
          <w:sz w:val="28"/>
        </w:rPr>
        <w:t xml:space="preserve"> </w:t>
      </w:r>
    </w:p>
    <w:p w:rsidR="005F1132" w:rsidRDefault="005F1132" w:rsidP="005F1132">
      <w:pPr>
        <w:ind w:firstLine="709"/>
        <w:jc w:val="both"/>
        <w:rPr>
          <w:sz w:val="28"/>
        </w:rPr>
      </w:pP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Несмещённой</w:t>
      </w:r>
      <w:r w:rsidR="00B67D55">
        <w:rPr>
          <w:sz w:val="28"/>
        </w:rPr>
        <w:t xml:space="preserve">, </w:t>
      </w:r>
      <w:r>
        <w:rPr>
          <w:sz w:val="28"/>
        </w:rPr>
        <w:t>состоятельной</w:t>
      </w:r>
      <w:r w:rsidR="00B67D55">
        <w:rPr>
          <w:sz w:val="28"/>
        </w:rPr>
        <w:t xml:space="preserve"> и эффективной</w:t>
      </w:r>
      <w:r>
        <w:rPr>
          <w:sz w:val="28"/>
        </w:rPr>
        <w:t xml:space="preserve"> точечной</w:t>
      </w:r>
      <w:r w:rsidR="00B67D55">
        <w:rPr>
          <w:sz w:val="28"/>
        </w:rPr>
        <w:t xml:space="preserve"> </w:t>
      </w:r>
      <w:r>
        <w:rPr>
          <w:sz w:val="28"/>
        </w:rPr>
        <w:t xml:space="preserve"> оценкой математического ожидания </w:t>
      </w:r>
      <w:r w:rsidRPr="00804AA9">
        <w:rPr>
          <w:position w:val="-6"/>
          <w:sz w:val="28"/>
        </w:rPr>
        <w:object w:dxaOrig="220" w:dyaOrig="240">
          <v:shape id="_x0000_i1069" type="#_x0000_t75" style="width:12.15pt;height:12.15pt" o:ole="">
            <v:imagedata r:id="rId64" o:title=""/>
          </v:shape>
          <o:OLEObject Type="Embed" ProgID="Equation.3" ShapeID="_x0000_i1069" DrawAspect="Content" ObjectID="_1494233557" r:id="rId83"/>
        </w:object>
      </w:r>
      <w:r>
        <w:rPr>
          <w:sz w:val="28"/>
        </w:rPr>
        <w:t xml:space="preserve"> является </w:t>
      </w:r>
      <w:r>
        <w:rPr>
          <w:i/>
          <w:iCs/>
          <w:sz w:val="28"/>
        </w:rPr>
        <w:t>выборочная средняя</w:t>
      </w:r>
      <w:r>
        <w:rPr>
          <w:sz w:val="28"/>
        </w:rPr>
        <w:t xml:space="preserve"> </w:t>
      </w:r>
      <w:r w:rsidR="00941CF9" w:rsidRPr="00B67D55">
        <w:rPr>
          <w:position w:val="-10"/>
          <w:sz w:val="28"/>
        </w:rPr>
        <w:object w:dxaOrig="480" w:dyaOrig="340">
          <v:shape id="_x0000_i1070" type="#_x0000_t75" style="width:23.5pt;height:18.95pt" o:ole="">
            <v:imagedata r:id="rId84" o:title=""/>
          </v:shape>
          <o:OLEObject Type="Embed" ProgID="Equation.3" ShapeID="_x0000_i1070" DrawAspect="Content" ObjectID="_1494233558" r:id="rId85"/>
        </w:object>
      </w:r>
      <w:r>
        <w:rPr>
          <w:sz w:val="28"/>
        </w:rPr>
        <w:t>, которая вычисляется по формуле:</w:t>
      </w:r>
    </w:p>
    <w:p w:rsidR="005F1132" w:rsidRDefault="00B25BA1" w:rsidP="005F1132">
      <w:pPr>
        <w:ind w:firstLine="709"/>
        <w:jc w:val="both"/>
        <w:rPr>
          <w:sz w:val="28"/>
        </w:rPr>
      </w:pPr>
      <w:r w:rsidRPr="00B67D55">
        <w:rPr>
          <w:position w:val="-28"/>
          <w:sz w:val="28"/>
        </w:rPr>
        <w:object w:dxaOrig="4440" w:dyaOrig="680">
          <v:shape id="_x0000_i1071" type="#_x0000_t75" style="width:222.8pt;height:33.35pt" o:ole="">
            <v:imagedata r:id="rId86" o:title=""/>
          </v:shape>
          <o:OLEObject Type="Embed" ProgID="Equation.3" ShapeID="_x0000_i1071" DrawAspect="Content" ObjectID="_1494233559" r:id="rId87"/>
        </w:object>
      </w:r>
      <w:r w:rsidR="005F1132">
        <w:rPr>
          <w:sz w:val="28"/>
        </w:rPr>
        <w:t>,</w:t>
      </w:r>
    </w:p>
    <w:p w:rsidR="005F1132" w:rsidRDefault="005F1132" w:rsidP="005F1132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i/>
          <w:iCs/>
          <w:sz w:val="28"/>
        </w:rPr>
        <w:t>т</w:t>
      </w:r>
      <w:r>
        <w:rPr>
          <w:sz w:val="28"/>
        </w:rPr>
        <w:t xml:space="preserve"> равно числу интервалов. Для нашей задачи </w:t>
      </w:r>
      <w:r>
        <w:rPr>
          <w:i/>
          <w:iCs/>
          <w:sz w:val="28"/>
          <w:lang w:val="en-US"/>
        </w:rPr>
        <w:t>n</w:t>
      </w:r>
      <w:r w:rsidR="00257937">
        <w:rPr>
          <w:sz w:val="28"/>
        </w:rPr>
        <w:t xml:space="preserve"> = </w:t>
      </w:r>
      <w:r w:rsidR="00257937" w:rsidRPr="00257937">
        <w:rPr>
          <w:sz w:val="28"/>
          <w:u w:val="single"/>
        </w:rPr>
        <w:t>110</w:t>
      </w:r>
      <w:r>
        <w:rPr>
          <w:sz w:val="28"/>
        </w:rPr>
        <w:t xml:space="preserve">, </w:t>
      </w:r>
      <w:r>
        <w:rPr>
          <w:i/>
          <w:iCs/>
          <w:sz w:val="28"/>
        </w:rPr>
        <w:t>т=</w:t>
      </w:r>
      <w:r w:rsidR="00257937" w:rsidRPr="00257937">
        <w:rPr>
          <w:sz w:val="28"/>
          <w:u w:val="single"/>
        </w:rPr>
        <w:t>6</w:t>
      </w:r>
      <w:r>
        <w:rPr>
          <w:sz w:val="28"/>
        </w:rPr>
        <w:t>.</w:t>
      </w:r>
      <w:r w:rsidR="000B34FC">
        <w:rPr>
          <w:sz w:val="28"/>
        </w:rPr>
        <w:t xml:space="preserve"> При этом рекомендуется ( во избежание слишком больших погрешностей округлений) в результатах промежуточных вычислений брать на 2 знака после занятой больше, чем у ис</w:t>
      </w:r>
      <w:r w:rsidR="008F737A">
        <w:rPr>
          <w:sz w:val="28"/>
        </w:rPr>
        <w:t>ходных данных.</w:t>
      </w:r>
      <w:r>
        <w:rPr>
          <w:sz w:val="28"/>
        </w:rPr>
        <w:t xml:space="preserve"> Вычисляем:</w:t>
      </w:r>
    </w:p>
    <w:p w:rsidR="005F1132" w:rsidRDefault="00B25BA1" w:rsidP="005F1132">
      <w:pPr>
        <w:tabs>
          <w:tab w:val="num" w:pos="720"/>
        </w:tabs>
        <w:jc w:val="both"/>
        <w:rPr>
          <w:sz w:val="28"/>
        </w:rPr>
      </w:pPr>
      <w:r w:rsidRPr="00B67D55">
        <w:rPr>
          <w:position w:val="-10"/>
          <w:sz w:val="28"/>
        </w:rPr>
        <w:object w:dxaOrig="480" w:dyaOrig="340">
          <v:shape id="_x0000_i1072" type="#_x0000_t75" style="width:23.5pt;height:18.95pt" o:ole="">
            <v:imagedata r:id="rId88" o:title=""/>
          </v:shape>
          <o:OLEObject Type="Embed" ProgID="Equation.3" ShapeID="_x0000_i1072" DrawAspect="Content" ObjectID="_1494233560" r:id="rId89"/>
        </w:object>
      </w:r>
      <w:r w:rsidR="005F1132">
        <w:rPr>
          <w:sz w:val="28"/>
        </w:rPr>
        <w:t>=</w:t>
      </w:r>
      <w:r w:rsidR="00E27EF0" w:rsidRPr="00F821CE">
        <w:rPr>
          <w:position w:val="-58"/>
          <w:sz w:val="28"/>
        </w:rPr>
        <w:object w:dxaOrig="6700" w:dyaOrig="1280">
          <v:shape id="_x0000_i1073" type="#_x0000_t75" style="width:335.75pt;height:64.4pt" o:ole="">
            <v:imagedata r:id="rId90" o:title=""/>
          </v:shape>
          <o:OLEObject Type="Embed" ProgID="Equation.3" ShapeID="_x0000_i1073" DrawAspect="Content" ObjectID="_1494233561" r:id="rId91"/>
        </w:object>
      </w:r>
    </w:p>
    <w:p w:rsidR="00B25BA1" w:rsidRDefault="00B25BA1" w:rsidP="00B25BA1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Обязат</w:t>
      </w:r>
      <w:r w:rsidR="008F737A">
        <w:rPr>
          <w:sz w:val="28"/>
        </w:rPr>
        <w:t>ельно следует поместить значение</w:t>
      </w:r>
      <w:r>
        <w:rPr>
          <w:sz w:val="28"/>
        </w:rPr>
        <w:t xml:space="preserve"> </w:t>
      </w:r>
      <w:r w:rsidR="00941CF9" w:rsidRPr="00B25BA1">
        <w:rPr>
          <w:position w:val="-10"/>
          <w:sz w:val="28"/>
        </w:rPr>
        <w:object w:dxaOrig="480" w:dyaOrig="340">
          <v:shape id="_x0000_i1074" type="#_x0000_t75" style="width:23.5pt;height:18.95pt" o:ole="">
            <v:imagedata r:id="rId92" o:title=""/>
          </v:shape>
          <o:OLEObject Type="Embed" ProgID="Equation.3" ShapeID="_x0000_i1074" DrawAspect="Content" ObjectID="_1494233562" r:id="rId93"/>
        </w:object>
      </w:r>
      <w:r>
        <w:rPr>
          <w:sz w:val="28"/>
        </w:rPr>
        <w:t xml:space="preserve"> на ось абсцисс гистограммы ( на рис1.). При этом следует помнить смысл математического ожидания и его оценки </w:t>
      </w:r>
      <w:r w:rsidR="00941CF9" w:rsidRPr="00B25BA1">
        <w:rPr>
          <w:position w:val="-10"/>
          <w:sz w:val="28"/>
        </w:rPr>
        <w:object w:dxaOrig="480" w:dyaOrig="340">
          <v:shape id="_x0000_i1075" type="#_x0000_t75" style="width:23.5pt;height:18.95pt" o:ole="">
            <v:imagedata r:id="rId94" o:title=""/>
          </v:shape>
          <o:OLEObject Type="Embed" ProgID="Equation.3" ShapeID="_x0000_i1075" DrawAspect="Content" ObjectID="_1494233563" r:id="rId95"/>
        </w:object>
      </w:r>
      <w:r>
        <w:rPr>
          <w:sz w:val="28"/>
        </w:rPr>
        <w:t>- это среднее взвешенное</w:t>
      </w:r>
      <w:r w:rsidR="002C526A">
        <w:rPr>
          <w:sz w:val="28"/>
        </w:rPr>
        <w:t xml:space="preserve"> значений признака </w:t>
      </w:r>
      <w:r w:rsidR="002C526A" w:rsidRPr="002C526A">
        <w:rPr>
          <w:position w:val="-6"/>
          <w:sz w:val="28"/>
        </w:rPr>
        <w:object w:dxaOrig="320" w:dyaOrig="279">
          <v:shape id="_x0000_i1076" type="#_x0000_t75" style="width:15.9pt;height:15.15pt" o:ole="">
            <v:imagedata r:id="rId96" o:title=""/>
          </v:shape>
          <o:OLEObject Type="Embed" ProgID="Equation.3" ShapeID="_x0000_i1076" DrawAspect="Content" ObjectID="_1494233564" r:id="rId97"/>
        </w:object>
      </w:r>
      <w:r w:rsidR="002C526A">
        <w:rPr>
          <w:sz w:val="28"/>
        </w:rPr>
        <w:t xml:space="preserve"> Посмотрите – является ли значение </w:t>
      </w:r>
      <w:r w:rsidR="005B6663" w:rsidRPr="002C526A">
        <w:rPr>
          <w:position w:val="-10"/>
          <w:sz w:val="28"/>
        </w:rPr>
        <w:object w:dxaOrig="480" w:dyaOrig="340">
          <v:shape id="_x0000_i1077" type="#_x0000_t75" style="width:23.5pt;height:18.95pt" o:ole="">
            <v:imagedata r:id="rId98" o:title=""/>
          </v:shape>
          <o:OLEObject Type="Embed" ProgID="Equation.3" ShapeID="_x0000_i1077" DrawAspect="Content" ObjectID="_1494233565" r:id="rId99"/>
        </w:object>
      </w:r>
      <w:r w:rsidR="002C526A">
        <w:rPr>
          <w:sz w:val="28"/>
        </w:rPr>
        <w:t xml:space="preserve"> </w:t>
      </w:r>
      <w:r w:rsidR="008F737A">
        <w:rPr>
          <w:sz w:val="28"/>
        </w:rPr>
        <w:t>«</w:t>
      </w:r>
      <w:r w:rsidR="002C526A">
        <w:rPr>
          <w:sz w:val="28"/>
        </w:rPr>
        <w:t>центром тяжести</w:t>
      </w:r>
      <w:r w:rsidR="008F737A">
        <w:rPr>
          <w:sz w:val="28"/>
        </w:rPr>
        <w:t>»</w:t>
      </w:r>
      <w:r w:rsidR="002C526A">
        <w:rPr>
          <w:sz w:val="28"/>
        </w:rPr>
        <w:t xml:space="preserve"> гистограммы? Если уже визуально это не подтверждается, то дальнейшие вычисления бессмысленны. Рекомендуется этот этап вычислений </w:t>
      </w:r>
      <w:r w:rsidR="0046031A">
        <w:rPr>
          <w:sz w:val="28"/>
        </w:rPr>
        <w:t>согласовать с преподавателем и только после этого продолжать вычисления.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i/>
          <w:iCs/>
          <w:sz w:val="28"/>
        </w:rPr>
        <w:t>Выборочная дисперсия</w:t>
      </w:r>
      <w:r>
        <w:rPr>
          <w:sz w:val="28"/>
        </w:rPr>
        <w:t xml:space="preserve"> </w:t>
      </w:r>
      <w:r w:rsidRPr="00804AA9">
        <w:rPr>
          <w:position w:val="-10"/>
          <w:sz w:val="28"/>
        </w:rPr>
        <w:object w:dxaOrig="740" w:dyaOrig="460">
          <v:shape id="_x0000_i1078" type="#_x0000_t75" style="width:38.65pt;height:23.5pt" o:ole="">
            <v:imagedata r:id="rId9" o:title=""/>
          </v:shape>
          <o:OLEObject Type="Embed" ProgID="Equation.3" ShapeID="_x0000_i1078" DrawAspect="Content" ObjectID="_1494233566" r:id="rId100"/>
        </w:object>
      </w:r>
      <w:r w:rsidR="0046031A">
        <w:rPr>
          <w:sz w:val="28"/>
        </w:rPr>
        <w:t xml:space="preserve"> является немного смещённой,</w:t>
      </w:r>
      <w:r>
        <w:rPr>
          <w:sz w:val="28"/>
        </w:rPr>
        <w:t xml:space="preserve"> состоятельной </w:t>
      </w:r>
      <w:r w:rsidR="0046031A">
        <w:rPr>
          <w:sz w:val="28"/>
        </w:rPr>
        <w:t xml:space="preserve">и эффективной </w:t>
      </w:r>
      <w:r>
        <w:rPr>
          <w:sz w:val="28"/>
        </w:rPr>
        <w:t xml:space="preserve">оценкой дисперсии </w:t>
      </w:r>
      <w:r w:rsidRPr="00804AA9">
        <w:rPr>
          <w:position w:val="-6"/>
          <w:sz w:val="28"/>
        </w:rPr>
        <w:object w:dxaOrig="400" w:dyaOrig="420">
          <v:shape id="_x0000_i1079" type="#_x0000_t75" style="width:19.7pt;height:22pt" o:ole="">
            <v:imagedata r:id="rId71" o:title=""/>
          </v:shape>
          <o:OLEObject Type="Embed" ProgID="Equation.3" ShapeID="_x0000_i1079" DrawAspect="Content" ObjectID="_1494233567" r:id="rId101"/>
        </w:object>
      </w:r>
      <w:r w:rsidR="0046031A">
        <w:rPr>
          <w:sz w:val="28"/>
        </w:rPr>
        <w:t>. Впрочем, для больших выборок</w:t>
      </w:r>
      <w:r w:rsidR="007A6C0F" w:rsidRPr="0046031A">
        <w:rPr>
          <w:position w:val="-10"/>
          <w:sz w:val="28"/>
        </w:rPr>
        <w:object w:dxaOrig="820" w:dyaOrig="340">
          <v:shape id="_x0000_i1080" type="#_x0000_t75" style="width:40.15pt;height:18.95pt" o:ole="">
            <v:imagedata r:id="rId102" o:title=""/>
          </v:shape>
          <o:OLEObject Type="Embed" ProgID="Equation.3" ShapeID="_x0000_i1080" DrawAspect="Content" ObjectID="_1494233568" r:id="rId103"/>
        </w:object>
      </w:r>
      <w:r w:rsidR="0046031A">
        <w:rPr>
          <w:sz w:val="28"/>
        </w:rPr>
        <w:t xml:space="preserve"> </w:t>
      </w:r>
      <w:r w:rsidR="007A6C0F">
        <w:rPr>
          <w:sz w:val="28"/>
        </w:rPr>
        <w:t>смещенность не играет роли</w:t>
      </w:r>
      <w:r w:rsidR="008F737A">
        <w:rPr>
          <w:sz w:val="28"/>
        </w:rPr>
        <w:t>.</w:t>
      </w:r>
      <w:r w:rsidR="007A6C0F">
        <w:rPr>
          <w:sz w:val="28"/>
        </w:rPr>
        <w:t xml:space="preserve"> </w:t>
      </w:r>
      <w:r w:rsidR="007A6C0F" w:rsidRPr="007A6C0F">
        <w:rPr>
          <w:position w:val="-10"/>
          <w:sz w:val="28"/>
        </w:rPr>
        <w:object w:dxaOrig="620" w:dyaOrig="360">
          <v:shape id="_x0000_i1081" type="#_x0000_t75" style="width:31.85pt;height:18.95pt" o:ole="">
            <v:imagedata r:id="rId104" o:title=""/>
          </v:shape>
          <o:OLEObject Type="Embed" ProgID="Equation.3" ShapeID="_x0000_i1081" DrawAspect="Content" ObjectID="_1494233569" r:id="rId105"/>
        </w:object>
      </w:r>
      <w:r>
        <w:rPr>
          <w:sz w:val="28"/>
        </w:rPr>
        <w:t xml:space="preserve"> можно рассчитать по одной из двух формул:</w:t>
      </w:r>
    </w:p>
    <w:p w:rsidR="005F1132" w:rsidRDefault="00941CF9" w:rsidP="005F1132">
      <w:pPr>
        <w:ind w:firstLine="709"/>
        <w:jc w:val="both"/>
        <w:rPr>
          <w:sz w:val="28"/>
        </w:rPr>
      </w:pPr>
      <w:r w:rsidRPr="007A6C0F">
        <w:rPr>
          <w:position w:val="-28"/>
          <w:sz w:val="28"/>
        </w:rPr>
        <w:object w:dxaOrig="2600" w:dyaOrig="720">
          <v:shape id="_x0000_i1082" type="#_x0000_t75" style="width:128.85pt;height:37.15pt" o:ole="">
            <v:imagedata r:id="rId106" o:title=""/>
          </v:shape>
          <o:OLEObject Type="Embed" ProgID="Equation.3" ShapeID="_x0000_i1082" DrawAspect="Content" ObjectID="_1494233570" r:id="rId107"/>
        </w:object>
      </w:r>
      <w:r w:rsidR="005F1132">
        <w:rPr>
          <w:sz w:val="28"/>
        </w:rPr>
        <w:t>,</w:t>
      </w:r>
      <w:r w:rsidR="005F1132">
        <w:rPr>
          <w:sz w:val="28"/>
        </w:rPr>
        <w:tab/>
      </w:r>
      <w:r w:rsidR="005F1132">
        <w:rPr>
          <w:sz w:val="28"/>
        </w:rPr>
        <w:tab/>
      </w:r>
      <w:r w:rsidR="005F1132">
        <w:rPr>
          <w:sz w:val="28"/>
        </w:rPr>
        <w:tab/>
      </w:r>
      <w:r w:rsidR="005F1132">
        <w:rPr>
          <w:sz w:val="28"/>
        </w:rPr>
        <w:tab/>
      </w:r>
      <w:r w:rsidR="005F1132">
        <w:rPr>
          <w:sz w:val="28"/>
        </w:rPr>
        <w:tab/>
      </w:r>
      <w:r w:rsidR="005F1132">
        <w:rPr>
          <w:sz w:val="28"/>
        </w:rPr>
        <w:tab/>
      </w:r>
      <w:r w:rsidR="005F1132">
        <w:rPr>
          <w:sz w:val="28"/>
        </w:rPr>
        <w:tab/>
        <w:t>(1)</w:t>
      </w:r>
    </w:p>
    <w:p w:rsidR="005F1132" w:rsidRDefault="00A6521F" w:rsidP="005F1132">
      <w:pPr>
        <w:ind w:firstLine="709"/>
        <w:jc w:val="both"/>
        <w:rPr>
          <w:sz w:val="28"/>
        </w:rPr>
      </w:pPr>
      <w:r w:rsidRPr="007A6C0F">
        <w:rPr>
          <w:position w:val="-28"/>
          <w:sz w:val="28"/>
        </w:rPr>
        <w:object w:dxaOrig="4220" w:dyaOrig="680">
          <v:shape id="_x0000_i1083" type="#_x0000_t75" style="width:209.95pt;height:33.35pt" o:ole="">
            <v:imagedata r:id="rId108" o:title=""/>
          </v:shape>
          <o:OLEObject Type="Embed" ProgID="Equation.3" ShapeID="_x0000_i1083" DrawAspect="Content" ObjectID="_1494233571" r:id="rId109"/>
        </w:object>
      </w:r>
      <w:r w:rsidR="005F1132">
        <w:rPr>
          <w:sz w:val="28"/>
        </w:rPr>
        <w:t>.</w:t>
      </w:r>
      <w:r w:rsidR="005F1132">
        <w:rPr>
          <w:sz w:val="28"/>
        </w:rPr>
        <w:tab/>
      </w:r>
      <w:r w:rsidR="005F1132">
        <w:rPr>
          <w:sz w:val="28"/>
        </w:rPr>
        <w:tab/>
      </w:r>
      <w:r w:rsidR="005F1132">
        <w:rPr>
          <w:sz w:val="28"/>
        </w:rPr>
        <w:tab/>
      </w:r>
      <w:r w:rsidR="005F1132">
        <w:rPr>
          <w:sz w:val="28"/>
        </w:rPr>
        <w:tab/>
        <w:t>(2)</w:t>
      </w:r>
    </w:p>
    <w:p w:rsidR="005F1132" w:rsidRDefault="00A6521F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 Для малых выборок </w:t>
      </w:r>
      <w:r w:rsidRPr="00A6521F">
        <w:rPr>
          <w:position w:val="-10"/>
          <w:sz w:val="28"/>
        </w:rPr>
        <w:object w:dxaOrig="820" w:dyaOrig="340">
          <v:shape id="_x0000_i1084" type="#_x0000_t75" style="width:40.15pt;height:18.95pt" o:ole="">
            <v:imagedata r:id="rId110" o:title=""/>
          </v:shape>
          <o:OLEObject Type="Embed" ProgID="Equation.3" ShapeID="_x0000_i1084" DrawAspect="Content" ObjectID="_1494233572" r:id="rId111"/>
        </w:object>
      </w:r>
      <w:r>
        <w:rPr>
          <w:sz w:val="28"/>
        </w:rPr>
        <w:t>следует пользоваться н</w:t>
      </w:r>
      <w:r w:rsidR="005F1132">
        <w:rPr>
          <w:sz w:val="28"/>
        </w:rPr>
        <w:t>есмещённой</w:t>
      </w:r>
      <w:r w:rsidR="008F737A">
        <w:rPr>
          <w:sz w:val="28"/>
        </w:rPr>
        <w:t xml:space="preserve"> эффективной</w:t>
      </w:r>
      <w:r w:rsidR="005F1132">
        <w:rPr>
          <w:sz w:val="28"/>
        </w:rPr>
        <w:t xml:space="preserve"> и состоятельной оценкой дисперсии </w:t>
      </w:r>
      <w:r w:rsidR="005F1132" w:rsidRPr="00804AA9">
        <w:rPr>
          <w:position w:val="-6"/>
          <w:sz w:val="28"/>
        </w:rPr>
        <w:object w:dxaOrig="400" w:dyaOrig="420">
          <v:shape id="_x0000_i1085" type="#_x0000_t75" style="width:19.7pt;height:22pt" o:ole="">
            <v:imagedata r:id="rId71" o:title=""/>
          </v:shape>
          <o:OLEObject Type="Embed" ProgID="Equation.3" ShapeID="_x0000_i1085" DrawAspect="Content" ObjectID="_1494233573" r:id="rId112"/>
        </w:object>
      </w:r>
      <w:r w:rsidR="008761EB">
        <w:rPr>
          <w:sz w:val="28"/>
        </w:rPr>
        <w:t>, каковой</w:t>
      </w:r>
      <w:r w:rsidR="005F1132">
        <w:rPr>
          <w:sz w:val="28"/>
        </w:rPr>
        <w:t xml:space="preserve"> является </w:t>
      </w:r>
      <w:r w:rsidR="005F1132">
        <w:rPr>
          <w:i/>
          <w:iCs/>
          <w:sz w:val="28"/>
        </w:rPr>
        <w:t>исправленная выборочная дисперсия</w:t>
      </w:r>
      <w:r w:rsidR="005F1132">
        <w:rPr>
          <w:sz w:val="28"/>
        </w:rPr>
        <w:t xml:space="preserve"> </w:t>
      </w:r>
      <w:r w:rsidR="005F1132" w:rsidRPr="00804AA9">
        <w:rPr>
          <w:position w:val="-10"/>
          <w:sz w:val="28"/>
        </w:rPr>
        <w:object w:dxaOrig="760" w:dyaOrig="460">
          <v:shape id="_x0000_i1086" type="#_x0000_t75" style="width:38.65pt;height:23.5pt" o:ole="">
            <v:imagedata r:id="rId113" o:title=""/>
          </v:shape>
          <o:OLEObject Type="Embed" ProgID="Equation.3" ShapeID="_x0000_i1086" DrawAspect="Content" ObjectID="_1494233574" r:id="rId114"/>
        </w:object>
      </w:r>
      <w:r w:rsidR="005F1132">
        <w:rPr>
          <w:sz w:val="28"/>
        </w:rPr>
        <w:t xml:space="preserve">, связанная с выборочной дисперсией </w:t>
      </w:r>
      <w:r w:rsidR="005F1132" w:rsidRPr="00804AA9">
        <w:rPr>
          <w:position w:val="-10"/>
          <w:sz w:val="28"/>
        </w:rPr>
        <w:object w:dxaOrig="740" w:dyaOrig="460">
          <v:shape id="_x0000_i1087" type="#_x0000_t75" style="width:38.65pt;height:23.5pt" o:ole="">
            <v:imagedata r:id="rId9" o:title=""/>
          </v:shape>
          <o:OLEObject Type="Embed" ProgID="Equation.3" ShapeID="_x0000_i1087" DrawAspect="Content" ObjectID="_1494233575" r:id="rId115"/>
        </w:object>
      </w:r>
      <w:r w:rsidR="005F1132">
        <w:rPr>
          <w:sz w:val="28"/>
        </w:rPr>
        <w:t xml:space="preserve"> следующим образом:</w:t>
      </w:r>
    </w:p>
    <w:p w:rsidR="005F1132" w:rsidRDefault="005F1132" w:rsidP="005F1132">
      <w:pPr>
        <w:ind w:firstLine="709"/>
        <w:jc w:val="both"/>
        <w:rPr>
          <w:sz w:val="28"/>
        </w:rPr>
      </w:pPr>
      <w:r w:rsidRPr="00804AA9">
        <w:rPr>
          <w:position w:val="-28"/>
          <w:sz w:val="28"/>
        </w:rPr>
        <w:object w:dxaOrig="2299" w:dyaOrig="720">
          <v:shape id="_x0000_i1088" type="#_x0000_t75" style="width:115.2pt;height:37.15pt" o:ole="">
            <v:imagedata r:id="rId116" o:title=""/>
          </v:shape>
          <o:OLEObject Type="Embed" ProgID="Equation.3" ShapeID="_x0000_i1088" DrawAspect="Content" ObjectID="_1494233576" r:id="rId117"/>
        </w:object>
      </w: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(3)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>Несмещённой</w:t>
      </w:r>
      <w:r w:rsidR="00A6521F">
        <w:rPr>
          <w:sz w:val="28"/>
        </w:rPr>
        <w:t xml:space="preserve"> эффективной</w:t>
      </w:r>
      <w:r>
        <w:rPr>
          <w:sz w:val="28"/>
        </w:rPr>
        <w:t xml:space="preserve"> и состоятельной оценкой среднеквадратичного отклонения </w:t>
      </w:r>
      <w:r w:rsidRPr="00804AA9">
        <w:rPr>
          <w:position w:val="-6"/>
          <w:sz w:val="28"/>
        </w:rPr>
        <w:object w:dxaOrig="260" w:dyaOrig="240">
          <v:shape id="_x0000_i1089" type="#_x0000_t75" style="width:12.9pt;height:12.15pt" o:ole="">
            <v:imagedata r:id="rId68" o:title=""/>
          </v:shape>
          <o:OLEObject Type="Embed" ProgID="Equation.3" ShapeID="_x0000_i1089" DrawAspect="Content" ObjectID="_1494233577" r:id="rId118"/>
        </w:object>
      </w:r>
      <w:r>
        <w:rPr>
          <w:sz w:val="28"/>
        </w:rPr>
        <w:t xml:space="preserve"> является </w:t>
      </w:r>
      <w:r>
        <w:rPr>
          <w:i/>
          <w:iCs/>
          <w:sz w:val="28"/>
        </w:rPr>
        <w:t>исправленное выборочное среднеквадратичное отклонение</w:t>
      </w:r>
      <w:r>
        <w:rPr>
          <w:sz w:val="28"/>
        </w:rPr>
        <w:t xml:space="preserve"> </w:t>
      </w:r>
      <w:r w:rsidRPr="00804AA9">
        <w:rPr>
          <w:position w:val="-10"/>
          <w:sz w:val="28"/>
        </w:rPr>
        <w:object w:dxaOrig="580" w:dyaOrig="400">
          <v:shape id="_x0000_i1090" type="#_x0000_t75" style="width:28.8pt;height:19.7pt" o:ole="">
            <v:imagedata r:id="rId119" o:title=""/>
          </v:shape>
          <o:OLEObject Type="Embed" ProgID="Equation.3" ShapeID="_x0000_i1090" DrawAspect="Content" ObjectID="_1494233578" r:id="rId120"/>
        </w:object>
      </w:r>
      <w:r>
        <w:rPr>
          <w:sz w:val="28"/>
        </w:rPr>
        <w:t xml:space="preserve"> как квадратный корень из исправленной выборочной дисперсии:</w:t>
      </w:r>
    </w:p>
    <w:p w:rsidR="005F1132" w:rsidRDefault="005F1132" w:rsidP="005F1132">
      <w:pPr>
        <w:ind w:firstLine="709"/>
        <w:jc w:val="both"/>
        <w:rPr>
          <w:sz w:val="28"/>
        </w:rPr>
      </w:pPr>
      <w:r w:rsidRPr="00804AA9">
        <w:rPr>
          <w:position w:val="-12"/>
          <w:sz w:val="28"/>
        </w:rPr>
        <w:object w:dxaOrig="1760" w:dyaOrig="520">
          <v:shape id="_x0000_i1091" type="#_x0000_t75" style="width:87.9pt;height:26.55pt" o:ole="">
            <v:imagedata r:id="rId121" o:title=""/>
          </v:shape>
          <o:OLEObject Type="Embed" ProgID="Equation.3" ShapeID="_x0000_i1091" DrawAspect="Content" ObjectID="_1494233579" r:id="rId122"/>
        </w:object>
      </w: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(4)</w:t>
      </w: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Рассчитаем выборочную дисперсию для нашей задачи по обеим формулам (1) и (2). Сначала рассчитываем по формуле (1):</w:t>
      </w:r>
    </w:p>
    <w:p w:rsidR="005F1132" w:rsidRPr="003636BD" w:rsidRDefault="005F1132" w:rsidP="005F1132">
      <w:pPr>
        <w:jc w:val="both"/>
        <w:rPr>
          <w:sz w:val="28"/>
        </w:rPr>
      </w:pPr>
      <w:r w:rsidRPr="00804AA9">
        <w:rPr>
          <w:position w:val="-10"/>
          <w:sz w:val="28"/>
        </w:rPr>
        <w:object w:dxaOrig="740" w:dyaOrig="460">
          <v:shape id="_x0000_i1092" type="#_x0000_t75" style="width:38.65pt;height:23.5pt" o:ole="">
            <v:imagedata r:id="rId9" o:title=""/>
          </v:shape>
          <o:OLEObject Type="Embed" ProgID="Equation.3" ShapeID="_x0000_i1092" DrawAspect="Content" ObjectID="_1494233580" r:id="rId123"/>
        </w:object>
      </w:r>
      <w:r w:rsidR="00FC79F6">
        <w:rPr>
          <w:sz w:val="28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S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  <w:r w:rsidR="004C17B4" w:rsidRPr="003636BD">
        <w:rPr>
          <w:sz w:val="28"/>
        </w:rPr>
        <w:t>(110)</w:t>
      </w:r>
      <m:oMath>
        <m:r>
          <w:rPr>
            <w:rFonts w:ascii="Cambria Math" w:hAnsi="Cambria Math"/>
            <w:sz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110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w:rPr>
                <w:rFonts w:ascii="Cambria Math" w:hAnsi="Cambria Math"/>
                <w:sz w:val="28"/>
              </w:rPr>
              <m:t>i=1</m:t>
            </m:r>
          </m:sub>
          <m:sup>
            <m:r>
              <w:rPr>
                <w:rFonts w:ascii="Cambria Math" w:hAnsi="Cambria Math"/>
                <w:sz w:val="28"/>
              </w:rPr>
              <m:t>6</m:t>
            </m:r>
          </m:sup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x</m:t>
                            </m:r>
                          </m:e>
                        </m:acc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n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110</m:t>
                    </m:r>
                  </m:den>
                </m:f>
                <m:r>
                  <w:rPr>
                    <w:rFonts w:ascii="Cambria Math" w:hAnsi="Cambria Math"/>
                    <w:sz w:val="28"/>
                  </w:rPr>
                  <m:t>∙(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85-106,22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</w:rPr>
                  <m:t>*8+</m:t>
                </m:r>
              </m:e>
              <m:e>
                <m:r>
                  <w:rPr>
                    <w:rFonts w:ascii="Cambria Math" w:hAnsi="Cambria Math"/>
                    <w:sz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97-106,22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</w:rPr>
                  <m:t>*20+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109-106,22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</w:rPr>
                  <m:t>*50+</m:t>
                </m:r>
              </m:e>
            </m:eqArr>
          </m:e>
        </m:nary>
      </m:oMath>
    </w:p>
    <w:p w:rsidR="005F1132" w:rsidRPr="004471FF" w:rsidRDefault="004C17B4" w:rsidP="005F1132">
      <w:pPr>
        <w:ind w:firstLine="709"/>
        <w:jc w:val="both"/>
        <w:rPr>
          <w:sz w:val="28"/>
        </w:rPr>
      </w:pPr>
      <w:r w:rsidRPr="003636BD">
        <w:rPr>
          <w:sz w:val="28"/>
        </w:rPr>
        <w:t>+</w:t>
      </w:r>
      <m:oMath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127-106,22</m:t>
                </m:r>
              </m:e>
            </m:d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  <m:r>
          <w:rPr>
            <w:rFonts w:ascii="Cambria Math" w:hAnsi="Cambria Math"/>
            <w:sz w:val="28"/>
          </w:rPr>
          <m:t>*21</m:t>
        </m:r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133-106,22</m:t>
                </m:r>
              </m:e>
            </m:d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  <m:r>
          <w:rPr>
            <w:rFonts w:ascii="Cambria Math" w:hAnsi="Cambria Math"/>
            <w:sz w:val="28"/>
          </w:rPr>
          <m:t>*5+</m:t>
        </m:r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145-106,22</m:t>
                </m:r>
              </m:e>
            </m:d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  <w:r w:rsidR="00674971" w:rsidRPr="004471FF">
        <w:rPr>
          <w:sz w:val="28"/>
        </w:rPr>
        <w:t>*2=</w:t>
      </w:r>
    </w:p>
    <w:p w:rsidR="00674971" w:rsidRPr="004471FF" w:rsidRDefault="00674971" w:rsidP="005F1132">
      <w:pPr>
        <w:ind w:firstLine="709"/>
        <w:jc w:val="both"/>
        <w:rPr>
          <w:sz w:val="28"/>
        </w:rPr>
      </w:pPr>
      <w:r w:rsidRPr="004471FF">
        <w:rPr>
          <w:sz w:val="28"/>
        </w:rPr>
        <w:t>=450,3*8+85*20+7,7*50+432*21+717,2*5+1504*2=</w:t>
      </w:r>
    </w:p>
    <w:p w:rsidR="00674971" w:rsidRPr="003636BD" w:rsidRDefault="004471FF" w:rsidP="005F1132">
      <w:pPr>
        <w:ind w:firstLine="709"/>
        <w:jc w:val="both"/>
        <w:rPr>
          <w:sz w:val="28"/>
        </w:rPr>
      </w:pPr>
      <w:r w:rsidRPr="004471FF">
        <w:rPr>
          <w:sz w:val="28"/>
        </w:rPr>
        <w:t>=3602.</w:t>
      </w:r>
      <w:r w:rsidRPr="008A7218">
        <w:rPr>
          <w:sz w:val="28"/>
        </w:rPr>
        <w:t>3</w:t>
      </w:r>
      <w:r w:rsidR="00674971" w:rsidRPr="004471FF">
        <w:rPr>
          <w:sz w:val="28"/>
        </w:rPr>
        <w:t>+1700</w:t>
      </w:r>
      <w:r w:rsidRPr="008A7218">
        <w:rPr>
          <w:sz w:val="28"/>
        </w:rPr>
        <w:t>,2</w:t>
      </w:r>
      <w:r>
        <w:rPr>
          <w:sz w:val="28"/>
        </w:rPr>
        <w:t>+38</w:t>
      </w:r>
      <w:r w:rsidRPr="008A7218">
        <w:rPr>
          <w:sz w:val="28"/>
        </w:rPr>
        <w:t>6,4</w:t>
      </w:r>
      <w:r w:rsidR="008A7218">
        <w:rPr>
          <w:sz w:val="28"/>
        </w:rPr>
        <w:t>+90</w:t>
      </w:r>
      <w:r w:rsidR="008A7218" w:rsidRPr="008A7218">
        <w:rPr>
          <w:sz w:val="28"/>
        </w:rPr>
        <w:t>68</w:t>
      </w:r>
      <w:r w:rsidR="00674971" w:rsidRPr="004471FF">
        <w:rPr>
          <w:sz w:val="28"/>
        </w:rPr>
        <w:t>+</w:t>
      </w:r>
      <w:r w:rsidR="008A7218">
        <w:rPr>
          <w:sz w:val="28"/>
        </w:rPr>
        <w:t>358</w:t>
      </w:r>
      <w:r w:rsidR="008A7218" w:rsidRPr="008A7218">
        <w:rPr>
          <w:sz w:val="28"/>
        </w:rPr>
        <w:t>5,8</w:t>
      </w:r>
      <w:r w:rsidR="008A7218">
        <w:rPr>
          <w:sz w:val="28"/>
        </w:rPr>
        <w:t>+300</w:t>
      </w:r>
      <w:r w:rsidR="008A7218" w:rsidRPr="008A7218">
        <w:rPr>
          <w:sz w:val="28"/>
        </w:rPr>
        <w:t>7.</w:t>
      </w:r>
      <w:r w:rsidR="008A7218" w:rsidRPr="003636BD">
        <w:rPr>
          <w:sz w:val="28"/>
        </w:rPr>
        <w:t>8</w:t>
      </w:r>
      <w:r w:rsidR="00A67BAA" w:rsidRPr="003636BD">
        <w:rPr>
          <w:sz w:val="28"/>
        </w:rPr>
        <w:t>=619,4</w:t>
      </w:r>
    </w:p>
    <w:p w:rsidR="005F1132" w:rsidRDefault="005F1132" w:rsidP="005F1132">
      <w:pPr>
        <w:ind w:firstLine="709"/>
        <w:jc w:val="both"/>
        <w:rPr>
          <w:sz w:val="28"/>
        </w:rPr>
      </w:pPr>
    </w:p>
    <w:p w:rsidR="005F1132" w:rsidRDefault="005F1132" w:rsidP="005F1132">
      <w:pPr>
        <w:ind w:firstLine="709"/>
        <w:jc w:val="both"/>
        <w:rPr>
          <w:sz w:val="28"/>
        </w:rPr>
      </w:pPr>
      <w:r>
        <w:rPr>
          <w:sz w:val="28"/>
        </w:rPr>
        <w:t>Теперь рассчитываем выборочную дисперсию по формуле (2), вычисляя предварительно средний квадрат:</w:t>
      </w:r>
    </w:p>
    <w:p w:rsidR="00827A8A" w:rsidRDefault="00C91131" w:rsidP="005F1132">
      <w:pPr>
        <w:jc w:val="both"/>
        <w:rPr>
          <w:sz w:val="28"/>
          <w:lang w:val="en-US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lang w:val="en-US"/>
                  </w:rPr>
                  <m:t>2</m:t>
                </m:r>
              </m:sup>
            </m:sSup>
          </m:e>
        </m:acc>
      </m:oMath>
      <w:r w:rsidR="004B632A" w:rsidRPr="003636BD">
        <w:rPr>
          <w:sz w:val="28"/>
          <w:lang w:val="en-US"/>
        </w:rPr>
        <w:t>(</w:t>
      </w:r>
      <w:r w:rsidR="004B632A">
        <w:rPr>
          <w:sz w:val="28"/>
          <w:lang w:val="en-US"/>
        </w:rPr>
        <w:t>n</w:t>
      </w:r>
      <w:r w:rsidR="004B632A" w:rsidRPr="003636BD">
        <w:rPr>
          <w:sz w:val="28"/>
          <w:lang w:val="en-US"/>
        </w:rPr>
        <w:t>)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lang w:val="en-US"/>
                  </w:rPr>
                  <m:t>2</m:t>
                </m:r>
              </m:sup>
            </m:sSup>
          </m:e>
        </m:acc>
        <m:r>
          <w:rPr>
            <w:rFonts w:ascii="Cambria Math" w:hAnsi="Cambria Math"/>
            <w:sz w:val="28"/>
            <w:lang w:val="en-US"/>
          </w:rPr>
          <m:t>(110)</m:t>
        </m:r>
      </m:oMath>
      <w:r w:rsidR="004B632A" w:rsidRPr="003636BD">
        <w:rPr>
          <w:sz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lang w:val="en-US"/>
              </w:rPr>
              <m:t>110</m:t>
            </m:r>
          </m:den>
        </m:f>
      </m:oMath>
      <w:r w:rsidR="004B632A">
        <w:rPr>
          <w:sz w:val="28"/>
          <w:lang w:val="en-US"/>
        </w:rPr>
        <w:t>*(</w:t>
      </w:r>
      <m:oMath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85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lang w:val="en-US"/>
          </w:rPr>
          <m:t>*8+</m:t>
        </m:r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97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lang w:val="en-US"/>
          </w:rPr>
          <m:t>*20+</m:t>
        </m:r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109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lang w:val="en-US"/>
          </w:rPr>
          <m:t>*50+</m:t>
        </m:r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127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lang w:val="en-US"/>
          </w:rPr>
          <m:t>*21+</m:t>
        </m:r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133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lang w:val="en-US"/>
          </w:rPr>
          <m:t>*5+=+</m:t>
        </m:r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145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lang w:val="en-US"/>
          </w:rPr>
          <m:t>*2)=</m:t>
        </m:r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lang w:val="en-US"/>
              </w:rPr>
              <m:t>110</m:t>
            </m:r>
          </m:den>
        </m:f>
        <m:r>
          <w:rPr>
            <w:rFonts w:ascii="Cambria Math" w:hAnsi="Cambria Math"/>
            <w:sz w:val="28"/>
            <w:lang w:val="en-US"/>
          </w:rPr>
          <m:t>(7225*8+9409*20+</m:t>
        </m:r>
      </m:oMath>
      <w:r w:rsidR="00827A8A">
        <w:rPr>
          <w:sz w:val="28"/>
          <w:lang w:val="en-US"/>
        </w:rPr>
        <w:t>11881*50+16129*21+17689*5+</w:t>
      </w:r>
    </w:p>
    <w:p w:rsidR="00827A8A" w:rsidRDefault="00827A8A" w:rsidP="005F1132">
      <w:pPr>
        <w:jc w:val="both"/>
        <w:rPr>
          <w:sz w:val="28"/>
          <w:lang w:val="en-US"/>
        </w:rPr>
      </w:pPr>
      <w:r>
        <w:rPr>
          <w:sz w:val="28"/>
          <w:lang w:val="en-US"/>
        </w:rPr>
        <w:t>+21025*2)=</w:t>
      </w:r>
      <m:oMath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lang w:val="en-US"/>
              </w:rPr>
              <m:t>110</m:t>
            </m:r>
          </m:den>
        </m:f>
      </m:oMath>
      <w:r>
        <w:rPr>
          <w:sz w:val="28"/>
          <w:lang w:val="en-US"/>
        </w:rPr>
        <w:t>(57800+188180+594050+338709+88445+42050)=</w:t>
      </w:r>
    </w:p>
    <w:p w:rsidR="00827A8A" w:rsidRDefault="004471FF" w:rsidP="005F1132">
      <w:pPr>
        <w:jc w:val="both"/>
        <w:rPr>
          <w:sz w:val="28"/>
          <w:lang w:val="en-US"/>
        </w:rPr>
      </w:pPr>
      <w:r>
        <w:rPr>
          <w:sz w:val="28"/>
          <w:lang w:val="en-US"/>
        </w:rPr>
        <w:t>=11902</w:t>
      </w:r>
      <w:r w:rsidR="00C71D1D">
        <w:rPr>
          <w:sz w:val="28"/>
          <w:lang w:val="en-US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n</m:t>
            </m:r>
          </m:e>
        </m:d>
        <m:r>
          <w:rPr>
            <w:rFonts w:ascii="Cambria Math" w:hAnsi="Cambria Math"/>
            <w:sz w:val="28"/>
            <w:lang w:val="en-US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lang w:val="en-US"/>
                  </w:rPr>
                  <m:t>2</m:t>
                </m:r>
              </m:sup>
            </m:sSup>
          </m:e>
        </m:acc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n</m:t>
            </m:r>
          </m:e>
        </m:d>
        <m:r>
          <w:rPr>
            <w:rFonts w:ascii="Cambria Math" w:hAnsi="Cambria Math"/>
            <w:sz w:val="28"/>
            <w:lang w:val="en-US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(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</w:rPr>
                  <m:t>x</m:t>
                </m:r>
              </m:e>
            </m:acc>
            <m:r>
              <w:rPr>
                <w:rFonts w:ascii="Cambria Math" w:hAnsi="Cambria Math"/>
                <w:sz w:val="28"/>
                <w:lang w:val="en-US"/>
              </w:rPr>
              <m:t>(</m:t>
            </m:r>
            <m:r>
              <w:rPr>
                <w:rFonts w:ascii="Cambria Math" w:hAnsi="Cambria Math"/>
                <w:sz w:val="28"/>
              </w:rPr>
              <m:t>n</m:t>
            </m:r>
            <m:r>
              <w:rPr>
                <w:rFonts w:ascii="Cambria Math" w:hAnsi="Cambria Math"/>
                <w:sz w:val="28"/>
                <w:lang w:val="en-US"/>
              </w:rPr>
              <m:t>))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lang w:val="en-US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lang w:val="en-US"/>
                  </w:rPr>
                  <m:t>2</m:t>
                </m:r>
              </m:sup>
            </m:sSup>
          </m:e>
        </m:acc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  <w:lang w:val="en-US"/>
              </w:rPr>
              <m:t>110</m:t>
            </m:r>
          </m:e>
        </m:d>
        <m:r>
          <w:rPr>
            <w:rFonts w:ascii="Cambria Math" w:hAnsi="Cambria Math"/>
            <w:sz w:val="28"/>
            <w:lang w:val="en-US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(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</w:rPr>
                  <m:t>x</m:t>
                </m:r>
              </m:e>
            </m:acc>
            <m:r>
              <w:rPr>
                <w:rFonts w:ascii="Cambria Math" w:hAnsi="Cambria Math"/>
                <w:sz w:val="28"/>
                <w:lang w:val="en-US"/>
              </w:rPr>
              <m:t>(110))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lang w:val="en-US"/>
          </w:rPr>
          <m:t>=</m:t>
        </m:r>
      </m:oMath>
      <w:r w:rsidR="008A7218">
        <w:rPr>
          <w:sz w:val="28"/>
          <w:lang w:val="en-US"/>
        </w:rPr>
        <w:t>11902,13</w:t>
      </w:r>
      <w:r w:rsidR="00C71D1D">
        <w:rPr>
          <w:sz w:val="28"/>
          <w:lang w:val="en-US"/>
        </w:rPr>
        <w:t>-</w:t>
      </w:r>
      <m:oMath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106,22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2</m:t>
            </m:r>
          </m:sup>
        </m:sSup>
      </m:oMath>
      <w:r w:rsidR="00C71D1D">
        <w:rPr>
          <w:sz w:val="28"/>
          <w:lang w:val="en-US"/>
        </w:rPr>
        <w:t>=</w:t>
      </w:r>
    </w:p>
    <w:p w:rsidR="005F1132" w:rsidRPr="003636BD" w:rsidRDefault="00C71D1D" w:rsidP="005F1132">
      <w:pPr>
        <w:jc w:val="both"/>
        <w:rPr>
          <w:sz w:val="28"/>
        </w:rPr>
      </w:pPr>
      <w:r w:rsidRPr="003636BD">
        <w:rPr>
          <w:sz w:val="28"/>
        </w:rPr>
        <w:t>=</w:t>
      </w:r>
      <w:r w:rsidR="00A67BAA" w:rsidRPr="003636BD">
        <w:rPr>
          <w:sz w:val="28"/>
        </w:rPr>
        <w:t>619,4</w:t>
      </w:r>
    </w:p>
    <w:p w:rsidR="005F1132" w:rsidRPr="003636BD" w:rsidRDefault="005F1132" w:rsidP="005F1132">
      <w:pPr>
        <w:jc w:val="both"/>
        <w:rPr>
          <w:sz w:val="28"/>
        </w:rPr>
      </w:pPr>
    </w:p>
    <w:p w:rsidR="005F1132" w:rsidRDefault="005F1132" w:rsidP="00621E6B">
      <w:pPr>
        <w:pStyle w:val="20"/>
        <w:spacing w:line="240" w:lineRule="auto"/>
        <w:ind w:left="284" w:firstLine="709"/>
      </w:pPr>
      <w:r w:rsidRPr="00621E6B">
        <w:rPr>
          <w:sz w:val="28"/>
          <w:szCs w:val="28"/>
        </w:rPr>
        <w:t>Видим, что результаты расчётов выборочной дисперсии по формулам (1) и (2) практически совпадают (возможное различие связано только с погрешностями</w:t>
      </w:r>
      <w:r>
        <w:t xml:space="preserve"> </w:t>
      </w:r>
      <w:r w:rsidRPr="00621E6B">
        <w:rPr>
          <w:sz w:val="28"/>
          <w:szCs w:val="28"/>
        </w:rPr>
        <w:t>вычислений). Итак</w:t>
      </w:r>
      <w:r>
        <w:t xml:space="preserve">, </w:t>
      </w:r>
      <w:r w:rsidRPr="00804AA9">
        <w:rPr>
          <w:position w:val="-10"/>
        </w:rPr>
        <w:object w:dxaOrig="740" w:dyaOrig="460">
          <v:shape id="_x0000_i1093" type="#_x0000_t75" style="width:38.65pt;height:23.5pt" o:ole="">
            <v:imagedata r:id="rId9" o:title=""/>
          </v:shape>
          <o:OLEObject Type="Embed" ProgID="Equation.3" ShapeID="_x0000_i1093" DrawAspect="Content" ObjectID="_1494233581" r:id="rId124"/>
        </w:object>
      </w:r>
      <w:r>
        <w:t>=</w:t>
      </w:r>
      <w:r w:rsidR="005912FC" w:rsidRPr="005912FC">
        <w:rPr>
          <w:position w:val="-10"/>
        </w:rPr>
        <w:object w:dxaOrig="1480" w:dyaOrig="360">
          <v:shape id="_x0000_i1094" type="#_x0000_t75" style="width:73.5pt;height:18.95pt" o:ole="">
            <v:imagedata r:id="rId125" o:title=""/>
          </v:shape>
          <o:OLEObject Type="Embed" ProgID="Equation.3" ShapeID="_x0000_i1094" DrawAspect="Content" ObjectID="_1494233582" r:id="rId126"/>
        </w:object>
      </w:r>
      <w:r w:rsidR="005912FC" w:rsidRPr="003636BD">
        <w:rPr>
          <w:u w:val="single"/>
        </w:rPr>
        <w:t>619,4</w:t>
      </w:r>
      <w:r>
        <w:t>.</w:t>
      </w:r>
    </w:p>
    <w:p w:rsidR="00621E6B" w:rsidRPr="00621E6B" w:rsidRDefault="00621E6B" w:rsidP="00621E6B">
      <w:pPr>
        <w:pStyle w:val="20"/>
        <w:spacing w:line="240" w:lineRule="auto"/>
        <w:ind w:left="284" w:firstLine="709"/>
        <w:rPr>
          <w:sz w:val="28"/>
          <w:szCs w:val="28"/>
        </w:rPr>
      </w:pPr>
      <w:r>
        <w:rPr>
          <w:sz w:val="28"/>
          <w:szCs w:val="28"/>
        </w:rPr>
        <w:t xml:space="preserve">Для визуального контроля следует </w:t>
      </w:r>
      <w:r w:rsidR="006E7A41">
        <w:rPr>
          <w:sz w:val="28"/>
          <w:szCs w:val="28"/>
        </w:rPr>
        <w:t>учитывать</w:t>
      </w:r>
      <w:r>
        <w:rPr>
          <w:sz w:val="28"/>
          <w:szCs w:val="28"/>
        </w:rPr>
        <w:t xml:space="preserve"> правило </w:t>
      </w:r>
      <w:r w:rsidR="000964C0">
        <w:rPr>
          <w:sz w:val="28"/>
          <w:szCs w:val="28"/>
        </w:rPr>
        <w:t>трех сигм</w:t>
      </w:r>
      <w:r w:rsidR="006E7A41">
        <w:rPr>
          <w:sz w:val="28"/>
          <w:szCs w:val="28"/>
        </w:rPr>
        <w:t xml:space="preserve"> нормального распределения</w:t>
      </w:r>
      <w:r w:rsidR="000964C0">
        <w:rPr>
          <w:sz w:val="28"/>
          <w:szCs w:val="28"/>
        </w:rPr>
        <w:t>,</w:t>
      </w:r>
      <w:r w:rsidR="006E7A41">
        <w:rPr>
          <w:sz w:val="28"/>
          <w:szCs w:val="28"/>
        </w:rPr>
        <w:t xml:space="preserve"> т.е практически вся гистограмма должна укладываться в окрестности </w:t>
      </w:r>
      <w:r w:rsidR="00941CF9" w:rsidRPr="006E7A41">
        <w:rPr>
          <w:position w:val="-10"/>
          <w:sz w:val="28"/>
          <w:szCs w:val="28"/>
        </w:rPr>
        <w:object w:dxaOrig="480" w:dyaOrig="340">
          <v:shape id="_x0000_i1095" type="#_x0000_t75" style="width:23.5pt;height:18.95pt" o:ole="">
            <v:imagedata r:id="rId127" o:title=""/>
          </v:shape>
          <o:OLEObject Type="Embed" ProgID="Equation.3" ShapeID="_x0000_i1095" DrawAspect="Content" ObjectID="_1494233583" r:id="rId128"/>
        </w:object>
      </w:r>
      <w:r w:rsidR="006E7A41">
        <w:rPr>
          <w:sz w:val="28"/>
          <w:szCs w:val="28"/>
        </w:rPr>
        <w:t xml:space="preserve"> радиуса трех </w:t>
      </w:r>
      <w:r w:rsidR="00426066" w:rsidRPr="006E7A41">
        <w:rPr>
          <w:position w:val="-10"/>
          <w:sz w:val="28"/>
          <w:szCs w:val="28"/>
        </w:rPr>
        <w:object w:dxaOrig="520" w:dyaOrig="340">
          <v:shape id="_x0000_i1096" type="#_x0000_t75" style="width:26.55pt;height:18.95pt" o:ole="">
            <v:imagedata r:id="rId129" o:title=""/>
          </v:shape>
          <o:OLEObject Type="Embed" ProgID="Equation.3" ShapeID="_x0000_i1096" DrawAspect="Content" ObjectID="_1494233584" r:id="rId130"/>
        </w:object>
      </w:r>
      <w:r w:rsidR="006E7A41">
        <w:rPr>
          <w:sz w:val="28"/>
          <w:szCs w:val="28"/>
        </w:rPr>
        <w:t xml:space="preserve"> Проверьте это на рис.1.</w:t>
      </w:r>
    </w:p>
    <w:p w:rsidR="005F1132" w:rsidRDefault="000964C0" w:rsidP="005F1132">
      <w:pPr>
        <w:ind w:firstLine="709"/>
        <w:jc w:val="both"/>
        <w:rPr>
          <w:sz w:val="28"/>
        </w:rPr>
      </w:pPr>
      <w:r>
        <w:rPr>
          <w:sz w:val="28"/>
        </w:rPr>
        <w:t xml:space="preserve">Итак, найдены </w:t>
      </w:r>
      <w:r w:rsidR="005F1132">
        <w:rPr>
          <w:sz w:val="28"/>
        </w:rPr>
        <w:t xml:space="preserve"> оценки математического ожидания</w:t>
      </w:r>
      <w:r w:rsidR="005F1132" w:rsidRPr="00804AA9">
        <w:rPr>
          <w:position w:val="-6"/>
          <w:sz w:val="28"/>
        </w:rPr>
        <w:object w:dxaOrig="220" w:dyaOrig="240">
          <v:shape id="_x0000_i1097" type="#_x0000_t75" style="width:12.15pt;height:12.15pt" o:ole="">
            <v:imagedata r:id="rId64" o:title=""/>
          </v:shape>
          <o:OLEObject Type="Embed" ProgID="Equation.3" ShapeID="_x0000_i1097" DrawAspect="Content" ObjectID="_1494233585" r:id="rId131"/>
        </w:object>
      </w:r>
      <w:r w:rsidR="005F1132">
        <w:rPr>
          <w:sz w:val="28"/>
        </w:rPr>
        <w:t xml:space="preserve">, дисперсии </w:t>
      </w:r>
      <w:r w:rsidR="005F1132" w:rsidRPr="00804AA9">
        <w:rPr>
          <w:position w:val="-6"/>
          <w:sz w:val="28"/>
        </w:rPr>
        <w:object w:dxaOrig="400" w:dyaOrig="420">
          <v:shape id="_x0000_i1098" type="#_x0000_t75" style="width:19.7pt;height:22pt" o:ole="">
            <v:imagedata r:id="rId71" o:title=""/>
          </v:shape>
          <o:OLEObject Type="Embed" ProgID="Equation.3" ShapeID="_x0000_i1098" DrawAspect="Content" ObjectID="_1494233586" r:id="rId132"/>
        </w:object>
      </w:r>
      <w:r w:rsidR="005F1132">
        <w:rPr>
          <w:sz w:val="28"/>
        </w:rPr>
        <w:t xml:space="preserve"> и среднеквадратичного отклонения </w:t>
      </w:r>
      <w:r w:rsidR="005F1132" w:rsidRPr="00804AA9">
        <w:rPr>
          <w:position w:val="-6"/>
          <w:sz w:val="28"/>
        </w:rPr>
        <w:object w:dxaOrig="260" w:dyaOrig="240">
          <v:shape id="_x0000_i1099" type="#_x0000_t75" style="width:12.9pt;height:12.15pt" o:ole="">
            <v:imagedata r:id="rId68" o:title=""/>
          </v:shape>
          <o:OLEObject Type="Embed" ProgID="Equation.3" ShapeID="_x0000_i1099" DrawAspect="Content" ObjectID="_1494233587" r:id="rId133"/>
        </w:object>
      </w:r>
      <w:r w:rsidR="005F1132">
        <w:rPr>
          <w:sz w:val="28"/>
        </w:rPr>
        <w:t>:</w:t>
      </w:r>
    </w:p>
    <w:p w:rsidR="005F1132" w:rsidRPr="00F9667C" w:rsidRDefault="00F9667C" w:rsidP="005F1132">
      <w:pPr>
        <w:pStyle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="005F1132" w:rsidRPr="00F9667C">
        <w:rPr>
          <w:rFonts w:ascii="Times New Roman" w:hAnsi="Times New Roman" w:cs="Times New Roman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84"/>
        <w:gridCol w:w="3285"/>
        <w:gridCol w:w="3285"/>
      </w:tblGrid>
      <w:tr w:rsidR="005F1132">
        <w:tc>
          <w:tcPr>
            <w:tcW w:w="3284" w:type="dxa"/>
          </w:tcPr>
          <w:p w:rsidR="005F1132" w:rsidRDefault="005B7B8E" w:rsidP="00FC2888">
            <w:pPr>
              <w:jc w:val="both"/>
              <w:rPr>
                <w:sz w:val="28"/>
              </w:rPr>
            </w:pPr>
            <w:r w:rsidRPr="00426066">
              <w:rPr>
                <w:position w:val="-10"/>
                <w:sz w:val="28"/>
              </w:rPr>
              <w:object w:dxaOrig="2760" w:dyaOrig="340">
                <v:shape id="_x0000_i1100" type="#_x0000_t75" style="width:137.2pt;height:18.95pt" o:ole="">
                  <v:imagedata r:id="rId134" o:title=""/>
                </v:shape>
                <o:OLEObject Type="Embed" ProgID="Equation.3" ShapeID="_x0000_i1100" DrawAspect="Content" ObjectID="_1494233588" r:id="rId135"/>
              </w:object>
            </w:r>
          </w:p>
        </w:tc>
        <w:tc>
          <w:tcPr>
            <w:tcW w:w="3285" w:type="dxa"/>
          </w:tcPr>
          <w:p w:rsidR="005F1132" w:rsidRDefault="003239D9" w:rsidP="00FC2888">
            <w:pPr>
              <w:jc w:val="both"/>
              <w:rPr>
                <w:sz w:val="28"/>
              </w:rPr>
            </w:pPr>
            <w:r w:rsidRPr="00426066">
              <w:rPr>
                <w:position w:val="-10"/>
                <w:sz w:val="28"/>
              </w:rPr>
              <w:object w:dxaOrig="2840" w:dyaOrig="360">
                <v:shape id="_x0000_i1101" type="#_x0000_t75" style="width:141.75pt;height:18.95pt" o:ole="">
                  <v:imagedata r:id="rId136" o:title=""/>
                </v:shape>
                <o:OLEObject Type="Embed" ProgID="Equation.3" ShapeID="_x0000_i1101" DrawAspect="Content" ObjectID="_1494233589" r:id="rId137"/>
              </w:object>
            </w:r>
          </w:p>
        </w:tc>
        <w:tc>
          <w:tcPr>
            <w:tcW w:w="3285" w:type="dxa"/>
          </w:tcPr>
          <w:p w:rsidR="005F1132" w:rsidRDefault="003636BD" w:rsidP="00FC2888">
            <w:pPr>
              <w:jc w:val="both"/>
              <w:rPr>
                <w:sz w:val="28"/>
              </w:rPr>
            </w:pPr>
            <w:r w:rsidRPr="00426066">
              <w:rPr>
                <w:position w:val="-10"/>
                <w:sz w:val="28"/>
              </w:rPr>
              <w:object w:dxaOrig="2020" w:dyaOrig="340">
                <v:shape id="_x0000_i1102" type="#_x0000_t75" style="width:100.8pt;height:18.95pt" o:ole="">
                  <v:imagedata r:id="rId138" o:title=""/>
                </v:shape>
                <o:OLEObject Type="Embed" ProgID="Equation.3" ShapeID="_x0000_i1102" DrawAspect="Content" ObjectID="_1494233590" r:id="rId139"/>
              </w:object>
            </w:r>
            <w:r w:rsidR="003239D9">
              <w:rPr>
                <w:position w:val="-10"/>
                <w:sz w:val="28"/>
              </w:rPr>
              <w:t xml:space="preserve"> 25</w:t>
            </w:r>
          </w:p>
        </w:tc>
      </w:tr>
    </w:tbl>
    <w:p w:rsidR="000746D9" w:rsidRDefault="000746D9" w:rsidP="000746D9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3. Если через середины верхних оснований прямоугольников гистограммы провести плавную линию, то получим графический аналог плотности вероятности признака </w:t>
      </w:r>
      <w:r w:rsidRPr="00B006A2">
        <w:rPr>
          <w:position w:val="-4"/>
          <w:sz w:val="28"/>
        </w:rPr>
        <w:object w:dxaOrig="279" w:dyaOrig="260">
          <v:shape id="_x0000_i1103" type="#_x0000_t75" style="width:15.15pt;height:12.9pt" o:ole="">
            <v:imagedata r:id="rId140" o:title=""/>
          </v:shape>
          <o:OLEObject Type="Embed" ProgID="Equation.3" ShapeID="_x0000_i1103" DrawAspect="Content" ObjectID="_1494233591" r:id="rId141"/>
        </w:object>
      </w:r>
      <w:r>
        <w:rPr>
          <w:sz w:val="28"/>
        </w:rPr>
        <w:t xml:space="preserve">. В пункте 3 на уровне значимости </w:t>
      </w:r>
      <w:r w:rsidRPr="00804AA9">
        <w:rPr>
          <w:position w:val="-10"/>
          <w:sz w:val="28"/>
        </w:rPr>
        <w:object w:dxaOrig="1020" w:dyaOrig="340">
          <v:shape id="_x0000_i1104" type="#_x0000_t75" style="width:51.55pt;height:18.95pt" o:ole="">
            <v:imagedata r:id="rId11" o:title=""/>
          </v:shape>
          <o:OLEObject Type="Embed" ProgID="Equation.3" ShapeID="_x0000_i1104" DrawAspect="Content" ObjectID="_1494233592" r:id="rId142"/>
        </w:object>
      </w:r>
      <w:r>
        <w:rPr>
          <w:sz w:val="28"/>
        </w:rPr>
        <w:t xml:space="preserve"> проверим гипотезу о том, что генеральная совокупность распределена по нормальному закону.</w:t>
      </w:r>
    </w:p>
    <w:p w:rsidR="000746D9" w:rsidRDefault="000746D9" w:rsidP="000746D9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Будем опираться на результаты группировки выборочных данных из пункта 2, которые отражены в таблице 3 и на рисунке 1. Проверка гипотезы основана на сравнении </w:t>
      </w:r>
      <w:r>
        <w:rPr>
          <w:i/>
          <w:iCs/>
          <w:sz w:val="28"/>
        </w:rPr>
        <w:t>эмпирических</w:t>
      </w:r>
      <w:r>
        <w:rPr>
          <w:sz w:val="28"/>
        </w:rPr>
        <w:t xml:space="preserve"> (полученных ранее в таблице 3) </w:t>
      </w:r>
      <w:r>
        <w:rPr>
          <w:i/>
          <w:iCs/>
          <w:sz w:val="28"/>
        </w:rPr>
        <w:t>частот</w:t>
      </w:r>
      <w:r>
        <w:rPr>
          <w:sz w:val="28"/>
        </w:rPr>
        <w:t xml:space="preserve"> </w:t>
      </w:r>
      <w:r w:rsidRPr="00804AA9">
        <w:rPr>
          <w:position w:val="-12"/>
          <w:sz w:val="28"/>
        </w:rPr>
        <w:object w:dxaOrig="300" w:dyaOrig="380">
          <v:shape id="_x0000_i1105" type="#_x0000_t75" style="width:15.15pt;height:18.95pt" o:ole="">
            <v:imagedata r:id="rId49" o:title=""/>
          </v:shape>
          <o:OLEObject Type="Embed" ProgID="Equation.3" ShapeID="_x0000_i1105" DrawAspect="Content" ObjectID="_1494233593" r:id="rId143"/>
        </w:object>
      </w:r>
      <w:r>
        <w:rPr>
          <w:sz w:val="28"/>
        </w:rPr>
        <w:t xml:space="preserve"> и так называемых </w:t>
      </w:r>
      <w:r>
        <w:rPr>
          <w:i/>
          <w:iCs/>
          <w:sz w:val="28"/>
        </w:rPr>
        <w:t>теоретических</w:t>
      </w:r>
      <w:r>
        <w:rPr>
          <w:sz w:val="28"/>
        </w:rPr>
        <w:t xml:space="preserve"> </w:t>
      </w:r>
      <w:r>
        <w:rPr>
          <w:i/>
          <w:iCs/>
          <w:sz w:val="28"/>
        </w:rPr>
        <w:t>частот</w:t>
      </w:r>
      <w:r>
        <w:rPr>
          <w:sz w:val="28"/>
        </w:rPr>
        <w:t xml:space="preserve"> </w:t>
      </w:r>
      <w:r w:rsidRPr="00804AA9">
        <w:rPr>
          <w:position w:val="-12"/>
          <w:sz w:val="28"/>
        </w:rPr>
        <w:object w:dxaOrig="360" w:dyaOrig="480">
          <v:shape id="_x0000_i1106" type="#_x0000_t75" style="width:18.95pt;height:23.5pt" o:ole="">
            <v:imagedata r:id="rId144" o:title=""/>
          </v:shape>
          <o:OLEObject Type="Embed" ProgID="Equation.3" ShapeID="_x0000_i1106" DrawAspect="Content" ObjectID="_1494233594" r:id="rId145"/>
        </w:object>
      </w:r>
      <w:r>
        <w:rPr>
          <w:sz w:val="28"/>
        </w:rPr>
        <w:t>, которые рассчитываются в предположении выполнения гипотезы о нормальном распределении генеральной совокупности с параметрами из таблицы 4:</w:t>
      </w:r>
    </w:p>
    <w:p w:rsidR="000746D9" w:rsidRDefault="000746D9" w:rsidP="000746D9">
      <w:pPr>
        <w:tabs>
          <w:tab w:val="num" w:pos="720"/>
        </w:tabs>
        <w:ind w:left="360" w:firstLine="720"/>
        <w:jc w:val="both"/>
        <w:rPr>
          <w:sz w:val="28"/>
        </w:rPr>
      </w:pPr>
      <w:r w:rsidRPr="00B006A2">
        <w:rPr>
          <w:position w:val="-6"/>
          <w:sz w:val="28"/>
        </w:rPr>
        <w:object w:dxaOrig="220" w:dyaOrig="260">
          <v:shape id="_x0000_i1107" type="#_x0000_t75" style="width:12.15pt;height:12.9pt" o:ole="">
            <v:imagedata r:id="rId146" o:title=""/>
          </v:shape>
          <o:OLEObject Type="Embed" ProgID="Equation.3" ShapeID="_x0000_i1107" DrawAspect="Content" ObjectID="_1494233595" r:id="rId147"/>
        </w:object>
      </w:r>
      <w:r>
        <w:rPr>
          <w:sz w:val="28"/>
        </w:rPr>
        <w:t>=</w:t>
      </w:r>
      <w:r w:rsidR="00957912" w:rsidRPr="00B006A2">
        <w:rPr>
          <w:position w:val="-10"/>
          <w:sz w:val="28"/>
        </w:rPr>
        <w:object w:dxaOrig="1420" w:dyaOrig="340">
          <v:shape id="_x0000_i1108" type="#_x0000_t75" style="width:71.25pt;height:18.95pt" o:ole="">
            <v:imagedata r:id="rId148" o:title=""/>
          </v:shape>
          <o:OLEObject Type="Embed" ProgID="Equation.3" ShapeID="_x0000_i1108" DrawAspect="Content" ObjectID="_1494233596" r:id="rId149"/>
        </w:object>
      </w:r>
      <w:r w:rsidR="00957912" w:rsidRPr="009A40D0">
        <w:rPr>
          <w:sz w:val="28"/>
          <w:u w:val="single"/>
        </w:rPr>
        <w:t>106,22</w:t>
      </w:r>
      <w:r>
        <w:rPr>
          <w:sz w:val="28"/>
        </w:rPr>
        <w:t xml:space="preserve">, </w:t>
      </w:r>
      <w:r w:rsidR="000964C0" w:rsidRPr="000964C0">
        <w:rPr>
          <w:position w:val="-6"/>
          <w:sz w:val="28"/>
        </w:rPr>
        <w:object w:dxaOrig="220" w:dyaOrig="279">
          <v:shape id="_x0000_i1109" type="#_x0000_t75" style="width:12.15pt;height:15.15pt" o:ole="">
            <v:imagedata r:id="rId150" o:title=""/>
          </v:shape>
          <o:OLEObject Type="Embed" ProgID="Equation.3" ShapeID="_x0000_i1109" DrawAspect="Content" ObjectID="_1494233597" r:id="rId151"/>
        </w:object>
      </w:r>
      <w:r>
        <w:rPr>
          <w:sz w:val="28"/>
        </w:rPr>
        <w:t>=</w:t>
      </w:r>
      <w:r w:rsidR="00296A2A" w:rsidRPr="00957912">
        <w:rPr>
          <w:position w:val="-10"/>
          <w:sz w:val="28"/>
          <w:u w:val="single"/>
        </w:rPr>
        <w:object w:dxaOrig="1359" w:dyaOrig="340">
          <v:shape id="_x0000_i1110" type="#_x0000_t75" style="width:68.2pt;height:18.95pt" o:ole="">
            <v:imagedata r:id="rId152" o:title=""/>
          </v:shape>
          <o:OLEObject Type="Embed" ProgID="Equation.3" ShapeID="_x0000_i1110" DrawAspect="Content" ObjectID="_1494233598" r:id="rId153"/>
        </w:object>
      </w:r>
      <w:r w:rsidR="00957912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(5)</w:t>
      </w:r>
    </w:p>
    <w:p w:rsidR="000746D9" w:rsidRDefault="000746D9" w:rsidP="000746D9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Теоретические частоты рассчитываются по формуле </w:t>
      </w:r>
      <w:r w:rsidRPr="00804AA9">
        <w:rPr>
          <w:position w:val="-12"/>
          <w:sz w:val="28"/>
        </w:rPr>
        <w:object w:dxaOrig="360" w:dyaOrig="480">
          <v:shape id="_x0000_i1111" type="#_x0000_t75" style="width:18.95pt;height:23.5pt" o:ole="">
            <v:imagedata r:id="rId144" o:title=""/>
          </v:shape>
          <o:OLEObject Type="Embed" ProgID="Equation.3" ShapeID="_x0000_i1111" DrawAspect="Content" ObjectID="_1494233599" r:id="rId154"/>
        </w:object>
      </w:r>
      <w:r>
        <w:rPr>
          <w:sz w:val="28"/>
        </w:rPr>
        <w:t>=</w:t>
      </w:r>
      <w:r w:rsidRPr="00804AA9">
        <w:rPr>
          <w:position w:val="-12"/>
          <w:sz w:val="28"/>
        </w:rPr>
        <w:object w:dxaOrig="660" w:dyaOrig="380">
          <v:shape id="_x0000_i1112" type="#_x0000_t75" style="width:33.35pt;height:18.95pt" o:ole="">
            <v:imagedata r:id="rId155" o:title=""/>
          </v:shape>
          <o:OLEObject Type="Embed" ProgID="Equation.3" ShapeID="_x0000_i1112" DrawAspect="Content" ObjectID="_1494233600" r:id="rId156"/>
        </w:object>
      </w:r>
      <w:r>
        <w:rPr>
          <w:sz w:val="28"/>
        </w:rPr>
        <w:t xml:space="preserve">, где </w:t>
      </w:r>
      <w:r w:rsidRPr="00804AA9">
        <w:rPr>
          <w:position w:val="-12"/>
          <w:sz w:val="28"/>
        </w:rPr>
        <w:object w:dxaOrig="340" w:dyaOrig="380">
          <v:shape id="_x0000_i1113" type="#_x0000_t75" style="width:18.95pt;height:18.95pt" o:ole="">
            <v:imagedata r:id="rId157" o:title=""/>
          </v:shape>
          <o:OLEObject Type="Embed" ProgID="Equation.3" ShapeID="_x0000_i1113" DrawAspect="Content" ObjectID="_1494233601" r:id="rId158"/>
        </w:object>
      </w:r>
      <w:r>
        <w:rPr>
          <w:sz w:val="28"/>
        </w:rPr>
        <w:t xml:space="preserve"> - вероятность попадания нормальной случайной величины в интервал </w:t>
      </w:r>
      <w:r w:rsidRPr="00804AA9">
        <w:rPr>
          <w:position w:val="-12"/>
          <w:sz w:val="28"/>
        </w:rPr>
        <w:object w:dxaOrig="1280" w:dyaOrig="380">
          <v:shape id="_x0000_i1114" type="#_x0000_t75" style="width:64.4pt;height:18.95pt" o:ole="">
            <v:imagedata r:id="rId159" o:title=""/>
          </v:shape>
          <o:OLEObject Type="Embed" ProgID="Equation.3" ShapeID="_x0000_i1114" DrawAspect="Content" ObjectID="_1494233602" r:id="rId160"/>
        </w:object>
      </w:r>
      <w:r>
        <w:rPr>
          <w:sz w:val="28"/>
        </w:rPr>
        <w:t xml:space="preserve">, которая рассчитывается с помощью функции Лапласа </w:t>
      </w:r>
      <w:r w:rsidRPr="00804AA9">
        <w:rPr>
          <w:position w:val="-10"/>
          <w:sz w:val="28"/>
        </w:rPr>
        <w:object w:dxaOrig="600" w:dyaOrig="360">
          <v:shape id="_x0000_i1115" type="#_x0000_t75" style="width:29.55pt;height:18.95pt" o:ole="">
            <v:imagedata r:id="rId161" o:title=""/>
          </v:shape>
          <o:OLEObject Type="Embed" ProgID="Equation.3" ShapeID="_x0000_i1115" DrawAspect="Content" ObjectID="_1494233603" r:id="rId162"/>
        </w:object>
      </w:r>
      <w:r w:rsidR="000964C0">
        <w:rPr>
          <w:sz w:val="28"/>
        </w:rPr>
        <w:t xml:space="preserve"> (см.</w:t>
      </w:r>
      <w:r w:rsidR="00896BEC">
        <w:rPr>
          <w:sz w:val="28"/>
        </w:rPr>
        <w:t xml:space="preserve"> таблицу 5</w:t>
      </w:r>
      <w:r>
        <w:rPr>
          <w:sz w:val="28"/>
        </w:rPr>
        <w:t>) по следующей формуле:</w:t>
      </w:r>
    </w:p>
    <w:p w:rsidR="000746D9" w:rsidRDefault="000746D9" w:rsidP="000746D9">
      <w:pPr>
        <w:tabs>
          <w:tab w:val="num" w:pos="720"/>
        </w:tabs>
        <w:ind w:firstLine="720"/>
        <w:jc w:val="both"/>
        <w:rPr>
          <w:sz w:val="28"/>
        </w:rPr>
      </w:pPr>
      <w:r w:rsidRPr="00B006A2">
        <w:rPr>
          <w:position w:val="-30"/>
          <w:sz w:val="28"/>
        </w:rPr>
        <w:object w:dxaOrig="2920" w:dyaOrig="720">
          <v:shape id="_x0000_i1116" type="#_x0000_t75" style="width:146.25pt;height:37.15pt" o:ole="">
            <v:imagedata r:id="rId163" o:title=""/>
          </v:shape>
          <o:OLEObject Type="Embed" ProgID="Equation.3" ShapeID="_x0000_i1116" DrawAspect="Content" ObjectID="_1494233604" r:id="rId164"/>
        </w:object>
      </w:r>
      <w:r>
        <w:rPr>
          <w:sz w:val="28"/>
        </w:rPr>
        <w:t>,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(6)</w:t>
      </w:r>
    </w:p>
    <w:p w:rsidR="000746D9" w:rsidRDefault="000746D9" w:rsidP="000746D9">
      <w:pPr>
        <w:tabs>
          <w:tab w:val="num" w:pos="720"/>
        </w:tabs>
        <w:jc w:val="both"/>
        <w:rPr>
          <w:sz w:val="28"/>
        </w:rPr>
      </w:pPr>
      <w:r>
        <w:rPr>
          <w:sz w:val="28"/>
        </w:rPr>
        <w:t xml:space="preserve">где </w:t>
      </w:r>
      <w:r w:rsidRPr="00EB57BA">
        <w:rPr>
          <w:position w:val="-6"/>
          <w:sz w:val="28"/>
        </w:rPr>
        <w:object w:dxaOrig="220" w:dyaOrig="260">
          <v:shape id="_x0000_i1117" type="#_x0000_t75" style="width:12.15pt;height:12.9pt" o:ole="">
            <v:imagedata r:id="rId165" o:title=""/>
          </v:shape>
          <o:OLEObject Type="Embed" ProgID="Equation.3" ShapeID="_x0000_i1117" DrawAspect="Content" ObjectID="_1494233605" r:id="rId166"/>
        </w:object>
      </w:r>
      <w:r>
        <w:rPr>
          <w:sz w:val="28"/>
        </w:rPr>
        <w:t xml:space="preserve"> и </w:t>
      </w:r>
      <w:r w:rsidRPr="00EB57BA">
        <w:rPr>
          <w:position w:val="-6"/>
          <w:sz w:val="28"/>
        </w:rPr>
        <w:object w:dxaOrig="220" w:dyaOrig="279">
          <v:shape id="_x0000_i1118" type="#_x0000_t75" style="width:12.15pt;height:15.15pt" o:ole="">
            <v:imagedata r:id="rId167" o:title=""/>
          </v:shape>
          <o:OLEObject Type="Embed" ProgID="Equation.3" ShapeID="_x0000_i1118" DrawAspect="Content" ObjectID="_1494233606" r:id="rId168"/>
        </w:object>
      </w:r>
      <w:r>
        <w:rPr>
          <w:sz w:val="28"/>
        </w:rPr>
        <w:t xml:space="preserve"> определяются выражениями (5). При этом при вычислениях по формуле (6) левый конец первого интервала следует отодвинуть на минус бесконечность, а правый конец последнего интервала отодвинуть на плюс бесконечность, полагая </w:t>
      </w:r>
      <w:r w:rsidRPr="00804AA9">
        <w:rPr>
          <w:position w:val="-12"/>
          <w:sz w:val="28"/>
        </w:rPr>
        <w:object w:dxaOrig="2320" w:dyaOrig="380">
          <v:shape id="_x0000_i1119" type="#_x0000_t75" style="width:115.2pt;height:18.95pt" o:ole="">
            <v:imagedata r:id="rId169" o:title=""/>
          </v:shape>
          <o:OLEObject Type="Embed" ProgID="Equation.3" ShapeID="_x0000_i1119" DrawAspect="Content" ObjectID="_1494233607" r:id="rId170"/>
        </w:object>
      </w:r>
      <w:r>
        <w:rPr>
          <w:sz w:val="28"/>
        </w:rPr>
        <w:t>. Процесс и результаты расчёта теоретичес</w:t>
      </w:r>
      <w:r w:rsidR="00896BEC">
        <w:rPr>
          <w:sz w:val="28"/>
        </w:rPr>
        <w:t>ких частот заносятся в таблицу 6, расположенную после таблицы 5</w:t>
      </w:r>
      <w:r>
        <w:rPr>
          <w:sz w:val="28"/>
        </w:rPr>
        <w:t>, применяемой в расчётах слагаемых формулы (6).</w:t>
      </w:r>
    </w:p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Default="000746D9" w:rsidP="000746D9"/>
    <w:p w:rsidR="000746D9" w:rsidRPr="00371423" w:rsidRDefault="000746D9" w:rsidP="000746D9">
      <w:pPr>
        <w:pStyle w:val="6"/>
        <w:tabs>
          <w:tab w:val="center" w:pos="4819"/>
          <w:tab w:val="right" w:pos="9638"/>
        </w:tabs>
        <w:jc w:val="left"/>
        <w:rPr>
          <w:i w:val="0"/>
        </w:rPr>
      </w:pPr>
      <w:r>
        <w:tab/>
        <w:t xml:space="preserve">                                                                                                              </w:t>
      </w:r>
      <w:r w:rsidR="00896BEC">
        <w:rPr>
          <w:i w:val="0"/>
        </w:rPr>
        <w:t xml:space="preserve"> Таблица 5</w:t>
      </w:r>
    </w:p>
    <w:p w:rsidR="000746D9" w:rsidRDefault="000746D9" w:rsidP="000746D9">
      <w:pPr>
        <w:jc w:val="center"/>
        <w:rPr>
          <w:sz w:val="28"/>
        </w:rPr>
      </w:pPr>
      <w:r>
        <w:rPr>
          <w:sz w:val="28"/>
        </w:rPr>
        <w:t xml:space="preserve">Значения функции Лапласа </w:t>
      </w:r>
      <w:r w:rsidRPr="00804AA9">
        <w:rPr>
          <w:position w:val="-12"/>
          <w:sz w:val="28"/>
        </w:rPr>
        <w:object w:dxaOrig="200" w:dyaOrig="380">
          <v:shape id="_x0000_i1120" type="#_x0000_t75" style="width:10.6pt;height:18.95pt" o:ole="">
            <v:imagedata r:id="rId171" o:title=""/>
          </v:shape>
          <o:OLEObject Type="Embed" ProgID="Equation.3" ShapeID="_x0000_i1120" DrawAspect="Content" ObjectID="_1494233608" r:id="rId172"/>
        </w:object>
      </w:r>
      <w:r w:rsidRPr="00804AA9">
        <w:rPr>
          <w:position w:val="-36"/>
          <w:sz w:val="28"/>
        </w:rPr>
        <w:object w:dxaOrig="2640" w:dyaOrig="859">
          <v:shape id="_x0000_i1121" type="#_x0000_t75" style="width:131.85pt;height:43.2pt" o:ole="">
            <v:imagedata r:id="rId173" o:title=""/>
          </v:shape>
          <o:OLEObject Type="Embed" ProgID="Equation.3" ShapeID="_x0000_i1121" DrawAspect="Content" ObjectID="_1494233609" r:id="rId174"/>
        </w:objec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5"/>
        <w:gridCol w:w="1225"/>
        <w:gridCol w:w="1226"/>
        <w:gridCol w:w="1225"/>
        <w:gridCol w:w="1225"/>
        <w:gridCol w:w="1226"/>
        <w:gridCol w:w="1225"/>
        <w:gridCol w:w="1226"/>
      </w:tblGrid>
      <w:tr w:rsidR="000746D9">
        <w:trPr>
          <w:trHeight w:val="70"/>
          <w:jc w:val="center"/>
        </w:trPr>
        <w:tc>
          <w:tcPr>
            <w:tcW w:w="1225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4"/>
                <w:sz w:val="28"/>
              </w:rPr>
              <w:object w:dxaOrig="200" w:dyaOrig="220">
                <v:shape id="_x0000_i1122" type="#_x0000_t75" style="width:10.6pt;height:12.15pt" o:ole="">
                  <v:imagedata r:id="rId175" o:title=""/>
                </v:shape>
                <o:OLEObject Type="Embed" ProgID="Equation.3" ShapeID="_x0000_i1122" DrawAspect="Content" ObjectID="_1494233610" r:id="rId176"/>
              </w:objec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600" w:dyaOrig="360">
                <v:shape id="_x0000_i1123" type="#_x0000_t75" style="width:29.55pt;height:18.95pt" o:ole="">
                  <v:imagedata r:id="rId177" o:title=""/>
                </v:shape>
                <o:OLEObject Type="Embed" ProgID="Equation.3" ShapeID="_x0000_i1123" DrawAspect="Content" ObjectID="_1494233611" r:id="rId178"/>
              </w:objec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4"/>
                <w:sz w:val="28"/>
              </w:rPr>
              <w:object w:dxaOrig="200" w:dyaOrig="220">
                <v:shape id="_x0000_i1124" type="#_x0000_t75" style="width:10.6pt;height:12.15pt" o:ole="">
                  <v:imagedata r:id="rId175" o:title=""/>
                </v:shape>
                <o:OLEObject Type="Embed" ProgID="Equation.3" ShapeID="_x0000_i1124" DrawAspect="Content" ObjectID="_1494233612" r:id="rId179"/>
              </w:objec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600" w:dyaOrig="360">
                <v:shape id="_x0000_i1125" type="#_x0000_t75" style="width:29.55pt;height:18.95pt" o:ole="">
                  <v:imagedata r:id="rId177" o:title=""/>
                </v:shape>
                <o:OLEObject Type="Embed" ProgID="Equation.3" ShapeID="_x0000_i1125" DrawAspect="Content" ObjectID="_1494233613" r:id="rId180"/>
              </w:objec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4"/>
                <w:sz w:val="28"/>
              </w:rPr>
              <w:object w:dxaOrig="200" w:dyaOrig="220">
                <v:shape id="_x0000_i1126" type="#_x0000_t75" style="width:10.6pt;height:12.15pt" o:ole="">
                  <v:imagedata r:id="rId175" o:title=""/>
                </v:shape>
                <o:OLEObject Type="Embed" ProgID="Equation.3" ShapeID="_x0000_i1126" DrawAspect="Content" ObjectID="_1494233614" r:id="rId181"/>
              </w:objec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600" w:dyaOrig="360">
                <v:shape id="_x0000_i1127" type="#_x0000_t75" style="width:29.55pt;height:18.95pt" o:ole="">
                  <v:imagedata r:id="rId177" o:title=""/>
                </v:shape>
                <o:OLEObject Type="Embed" ProgID="Equation.3" ShapeID="_x0000_i1127" DrawAspect="Content" ObjectID="_1494233615" r:id="rId182"/>
              </w:objec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4"/>
                <w:sz w:val="28"/>
              </w:rPr>
              <w:object w:dxaOrig="200" w:dyaOrig="220">
                <v:shape id="_x0000_i1128" type="#_x0000_t75" style="width:10.6pt;height:12.15pt" o:ole="">
                  <v:imagedata r:id="rId175" o:title=""/>
                </v:shape>
                <o:OLEObject Type="Embed" ProgID="Equation.3" ShapeID="_x0000_i1128" DrawAspect="Content" ObjectID="_1494233616" r:id="rId183"/>
              </w:objec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600" w:dyaOrig="360">
                <v:shape id="_x0000_i1129" type="#_x0000_t75" style="width:29.55pt;height:18.95pt" o:ole="">
                  <v:imagedata r:id="rId177" o:title=""/>
                </v:shape>
                <o:OLEObject Type="Embed" ProgID="Equation.3" ShapeID="_x0000_i1129" DrawAspect="Content" ObjectID="_1494233617" r:id="rId184"/>
              </w:object>
            </w:r>
          </w:p>
        </w:tc>
      </w:tr>
      <w:tr w:rsidR="000746D9">
        <w:trPr>
          <w:cantSplit/>
          <w:trHeight w:val="10957"/>
          <w:jc w:val="center"/>
        </w:trPr>
        <w:tc>
          <w:tcPr>
            <w:tcW w:w="1225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lastRenderedPageBreak/>
              <w:t>0</w:t>
            </w:r>
            <w:r>
              <w:rPr>
                <w:lang w:val="en-US"/>
              </w:rPr>
              <w:t>,00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0,38</w:t>
            </w:r>
          </w:p>
          <w:p w:rsidR="000746D9" w:rsidRDefault="000746D9" w:rsidP="0001504C">
            <w:pPr>
              <w:jc w:val="center"/>
            </w:pPr>
            <w:r>
              <w:rPr>
                <w:lang w:val="en-US"/>
              </w:rPr>
              <w:t>0,39</w: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0,0000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0,0040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0,0080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0,0120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0,0160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0,0199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0,0239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0,0279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0,0319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0,0359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0,0398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0,0438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0,0478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0,0517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0,0557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0,0596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0,0636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0,0675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0,0714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0,0753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0,0793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0,0832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0,0871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0,0910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0,0948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0,0987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0,1026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0,1064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0,1103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0,1141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0,1179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0,1217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0,1255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0,1293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0,1331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0,1368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0,1406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0,1443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0,1480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0,1517</w: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0,79</w: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0,1554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0,1591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0,1628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0,1664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0,1700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0,1736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0,1772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0,1808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0,1844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0,1879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0,1915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0,1950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0,1985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0,2019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0,2054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0,2088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0,2123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0,2157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0,2190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0,2224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0,2257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0,2291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0,2324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0,2357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0,2389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0,2422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0,2454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0,2486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0,2517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0,2549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0,2580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0,2611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0,2642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0,2673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0,2703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0,2734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0,2764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0,2794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0,2823</w:t>
            </w:r>
          </w:p>
          <w:p w:rsidR="000746D9" w:rsidRDefault="000746D9" w:rsidP="0001504C">
            <w:pPr>
              <w:jc w:val="center"/>
            </w:pPr>
            <w:r>
              <w:rPr>
                <w:lang w:val="en-US"/>
              </w:rPr>
              <w:t>0,2852</w: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1,19</w: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0,2881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0,2910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0,2939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0,2967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0,2995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0,3023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0,3051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0,3078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0,3106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0,3133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0,3159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0,3186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0,3212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0,3238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0,3264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0,3289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0,3315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0,3340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0,3365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0,3389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0,3413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0,3438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0,3461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0,3485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0,3508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0,3531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0,3554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0,3577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0,3599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0,3621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0,3643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0,3665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0,3686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0,3708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0,3729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0,3749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0,3770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0,3790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0,3810</w:t>
            </w:r>
          </w:p>
          <w:p w:rsidR="000746D9" w:rsidRDefault="000746D9" w:rsidP="0001504C">
            <w:pPr>
              <w:jc w:val="center"/>
            </w:pPr>
            <w:r>
              <w:rPr>
                <w:lang w:val="en-US"/>
              </w:rPr>
              <w:t>0,3830</w: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1,59</w: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0,3849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0,3869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0,3883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0,3907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0,3925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0,3944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0,3962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0,3980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0,3997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0,4015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0,4032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0,4049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0,4066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0,4082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0,4099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0,4115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0,4131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0,4147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0,4162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0,4177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0,4192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0,4207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0,4222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0,4236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0,4251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0,4265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0,4279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0,4292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0,4306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0,4319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0,4332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0,4345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0,4357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0,4370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0,4382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0,4394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0,4406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0,4418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0,4429</w:t>
            </w:r>
          </w:p>
          <w:p w:rsidR="000746D9" w:rsidRDefault="000746D9" w:rsidP="0001504C">
            <w:pPr>
              <w:jc w:val="center"/>
            </w:pPr>
            <w:r>
              <w:rPr>
                <w:lang w:val="en-US"/>
              </w:rPr>
              <w:t>0,4441</w:t>
            </w:r>
          </w:p>
        </w:tc>
      </w:tr>
    </w:tbl>
    <w:p w:rsidR="000746D9" w:rsidRDefault="000746D9" w:rsidP="000746D9">
      <w:pPr>
        <w:jc w:val="right"/>
        <w:rPr>
          <w:i/>
          <w:sz w:val="28"/>
        </w:rPr>
      </w:pPr>
    </w:p>
    <w:p w:rsidR="000746D9" w:rsidRPr="00371423" w:rsidRDefault="00124284" w:rsidP="000746D9">
      <w:pPr>
        <w:jc w:val="right"/>
        <w:rPr>
          <w:sz w:val="28"/>
        </w:rPr>
      </w:pPr>
      <w:r>
        <w:rPr>
          <w:sz w:val="28"/>
        </w:rPr>
        <w:t>Таблица 5</w:t>
      </w:r>
      <w:r w:rsidR="000746D9" w:rsidRPr="00371423">
        <w:rPr>
          <w:sz w:val="28"/>
        </w:rPr>
        <w:t xml:space="preserve"> (продолжение)</w:t>
      </w:r>
    </w:p>
    <w:p w:rsidR="000746D9" w:rsidRDefault="000746D9" w:rsidP="000746D9">
      <w:pPr>
        <w:jc w:val="right"/>
      </w:pP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2"/>
        <w:gridCol w:w="1211"/>
        <w:gridCol w:w="1203"/>
        <w:gridCol w:w="1212"/>
        <w:gridCol w:w="1203"/>
        <w:gridCol w:w="1213"/>
        <w:gridCol w:w="1203"/>
        <w:gridCol w:w="1356"/>
      </w:tblGrid>
      <w:tr w:rsidR="000746D9">
        <w:trPr>
          <w:jc w:val="center"/>
        </w:trPr>
        <w:tc>
          <w:tcPr>
            <w:tcW w:w="1225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4"/>
                <w:sz w:val="28"/>
              </w:rPr>
              <w:object w:dxaOrig="200" w:dyaOrig="220">
                <v:shape id="_x0000_i1130" type="#_x0000_t75" style="width:10.6pt;height:12.15pt" o:ole="">
                  <v:imagedata r:id="rId175" o:title=""/>
                </v:shape>
                <o:OLEObject Type="Embed" ProgID="Equation.3" ShapeID="_x0000_i1130" DrawAspect="Content" ObjectID="_1494233618" r:id="rId185"/>
              </w:objec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600" w:dyaOrig="360">
                <v:shape id="_x0000_i1131" type="#_x0000_t75" style="width:29.55pt;height:18.95pt" o:ole="">
                  <v:imagedata r:id="rId177" o:title=""/>
                </v:shape>
                <o:OLEObject Type="Embed" ProgID="Equation.3" ShapeID="_x0000_i1131" DrawAspect="Content" ObjectID="_1494233619" r:id="rId186"/>
              </w:objec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4"/>
                <w:sz w:val="28"/>
              </w:rPr>
              <w:object w:dxaOrig="200" w:dyaOrig="220">
                <v:shape id="_x0000_i1132" type="#_x0000_t75" style="width:10.6pt;height:12.15pt" o:ole="">
                  <v:imagedata r:id="rId175" o:title=""/>
                </v:shape>
                <o:OLEObject Type="Embed" ProgID="Equation.3" ShapeID="_x0000_i1132" DrawAspect="Content" ObjectID="_1494233620" r:id="rId187"/>
              </w:objec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600" w:dyaOrig="360">
                <v:shape id="_x0000_i1133" type="#_x0000_t75" style="width:29.55pt;height:18.95pt" o:ole="">
                  <v:imagedata r:id="rId177" o:title=""/>
                </v:shape>
                <o:OLEObject Type="Embed" ProgID="Equation.3" ShapeID="_x0000_i1133" DrawAspect="Content" ObjectID="_1494233621" r:id="rId188"/>
              </w:objec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4"/>
                <w:sz w:val="28"/>
              </w:rPr>
              <w:object w:dxaOrig="200" w:dyaOrig="220">
                <v:shape id="_x0000_i1134" type="#_x0000_t75" style="width:10.6pt;height:12.15pt" o:ole="">
                  <v:imagedata r:id="rId175" o:title=""/>
                </v:shape>
                <o:OLEObject Type="Embed" ProgID="Equation.3" ShapeID="_x0000_i1134" DrawAspect="Content" ObjectID="_1494233622" r:id="rId189"/>
              </w:objec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600" w:dyaOrig="360">
                <v:shape id="_x0000_i1135" type="#_x0000_t75" style="width:29.55pt;height:18.95pt" o:ole="">
                  <v:imagedata r:id="rId177" o:title=""/>
                </v:shape>
                <o:OLEObject Type="Embed" ProgID="Equation.3" ShapeID="_x0000_i1135" DrawAspect="Content" ObjectID="_1494233623" r:id="rId190"/>
              </w:objec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4"/>
                <w:sz w:val="28"/>
              </w:rPr>
              <w:object w:dxaOrig="200" w:dyaOrig="220">
                <v:shape id="_x0000_i1136" type="#_x0000_t75" style="width:10.6pt;height:12.15pt" o:ole="">
                  <v:imagedata r:id="rId175" o:title=""/>
                </v:shape>
                <o:OLEObject Type="Embed" ProgID="Equation.3" ShapeID="_x0000_i1136" DrawAspect="Content" ObjectID="_1494233624" r:id="rId191"/>
              </w:objec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600" w:dyaOrig="360">
                <v:shape id="_x0000_i1137" type="#_x0000_t75" style="width:29.55pt;height:18.95pt" o:ole="">
                  <v:imagedata r:id="rId177" o:title=""/>
                </v:shape>
                <o:OLEObject Type="Embed" ProgID="Equation.3" ShapeID="_x0000_i1137" DrawAspect="Content" ObjectID="_1494233625" r:id="rId192"/>
              </w:object>
            </w:r>
          </w:p>
        </w:tc>
      </w:tr>
      <w:tr w:rsidR="000746D9">
        <w:trPr>
          <w:jc w:val="center"/>
        </w:trPr>
        <w:tc>
          <w:tcPr>
            <w:tcW w:w="1225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1,61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1,84</w: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0,4452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0,4463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0,4474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0,4484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0,4495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0,4505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0,4515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0,4525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0,4535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0,4545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0,4554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0,4564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0,4573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0,4582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0,4591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0,4599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0,4608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0,4616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0,4625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0,4633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0,4641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0,4649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0,4656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0,4664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0,4671</w: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1,85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1,86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2,19</w: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0,4678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0,4686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0,4693</w:t>
            </w:r>
          </w:p>
          <w:p w:rsidR="000746D9" w:rsidRDefault="000746D9" w:rsidP="0001504C">
            <w:pPr>
              <w:jc w:val="center"/>
            </w:pPr>
            <w:r>
              <w:rPr>
                <w:lang w:val="en-US"/>
              </w:rPr>
              <w:t>0,4699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0,4706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0,4713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0,4719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0,4726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0,4732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0,4738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0,4744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0,4750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0,4756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0,4761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0,4767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0,4772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0,4783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0,4793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0,4803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0,4812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0,4821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0,4830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0,4838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0,4846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0,4854</w: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2,20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2,22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2,68</w: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0,4861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0,4868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0,4875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0,4881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0,4887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0,4893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0,4898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0,4904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0,4909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0,4913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0,4918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0,4922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0,4927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0,4931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0,4934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0,4938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0,4941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0,4945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0,4948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0,4951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0,4953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0,4956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0,4959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0,4961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0,4963</w:t>
            </w:r>
          </w:p>
        </w:tc>
        <w:tc>
          <w:tcPr>
            <w:tcW w:w="1225" w:type="dxa"/>
          </w:tcPr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2,70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2,72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2,92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2,94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2,96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2,98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3,20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3,40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3,60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4,00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4,50</w:t>
            </w:r>
          </w:p>
          <w:p w:rsidR="000746D9" w:rsidRDefault="000746D9" w:rsidP="000150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5,00</w:t>
            </w:r>
          </w:p>
          <w:p w:rsidR="000746D9" w:rsidRDefault="000746D9" w:rsidP="0001504C">
            <w:pPr>
              <w:jc w:val="center"/>
            </w:pPr>
            <w:r w:rsidRPr="00804AA9">
              <w:rPr>
                <w:position w:val="-4"/>
              </w:rPr>
              <w:object w:dxaOrig="279" w:dyaOrig="220">
                <v:shape id="_x0000_i1138" type="#_x0000_t75" style="width:15.15pt;height:12.15pt" o:ole="">
                  <v:imagedata r:id="rId193" o:title=""/>
                </v:shape>
                <o:OLEObject Type="Embed" ProgID="Equation.3" ShapeID="_x0000_i1138" DrawAspect="Content" ObjectID="_1494233626" r:id="rId194"/>
              </w:object>
            </w:r>
          </w:p>
        </w:tc>
        <w:tc>
          <w:tcPr>
            <w:tcW w:w="1226" w:type="dxa"/>
          </w:tcPr>
          <w:p w:rsidR="000746D9" w:rsidRDefault="000746D9" w:rsidP="0001504C">
            <w:pPr>
              <w:jc w:val="center"/>
            </w:pPr>
            <w:r>
              <w:lastRenderedPageBreak/>
              <w:t>0,4965</w:t>
            </w:r>
          </w:p>
          <w:p w:rsidR="000746D9" w:rsidRDefault="000746D9" w:rsidP="0001504C">
            <w:pPr>
              <w:jc w:val="center"/>
            </w:pPr>
            <w:r>
              <w:lastRenderedPageBreak/>
              <w:t>0,4967</w:t>
            </w:r>
          </w:p>
          <w:p w:rsidR="000746D9" w:rsidRDefault="000746D9" w:rsidP="0001504C">
            <w:pPr>
              <w:jc w:val="center"/>
            </w:pPr>
            <w:r>
              <w:t>0,4969</w:t>
            </w:r>
          </w:p>
          <w:p w:rsidR="000746D9" w:rsidRDefault="000746D9" w:rsidP="0001504C">
            <w:pPr>
              <w:jc w:val="center"/>
            </w:pPr>
            <w:r>
              <w:t>0,4971</w:t>
            </w:r>
          </w:p>
          <w:p w:rsidR="000746D9" w:rsidRDefault="000746D9" w:rsidP="0001504C">
            <w:pPr>
              <w:jc w:val="center"/>
            </w:pPr>
            <w:r>
              <w:t>0,4973</w:t>
            </w:r>
          </w:p>
          <w:p w:rsidR="000746D9" w:rsidRDefault="000746D9" w:rsidP="0001504C">
            <w:pPr>
              <w:jc w:val="center"/>
            </w:pPr>
            <w:r>
              <w:t>0,4974</w:t>
            </w:r>
          </w:p>
          <w:p w:rsidR="000746D9" w:rsidRDefault="000746D9" w:rsidP="0001504C">
            <w:pPr>
              <w:jc w:val="center"/>
            </w:pPr>
            <w:r>
              <w:t>0,4976</w:t>
            </w:r>
          </w:p>
          <w:p w:rsidR="000746D9" w:rsidRDefault="000746D9" w:rsidP="0001504C">
            <w:pPr>
              <w:jc w:val="center"/>
            </w:pPr>
          </w:p>
          <w:p w:rsidR="000746D9" w:rsidRDefault="000746D9" w:rsidP="0001504C">
            <w:pPr>
              <w:jc w:val="center"/>
            </w:pPr>
            <w:r>
              <w:t>0,4977</w:t>
            </w:r>
          </w:p>
          <w:p w:rsidR="000746D9" w:rsidRDefault="000746D9" w:rsidP="0001504C">
            <w:pPr>
              <w:jc w:val="center"/>
            </w:pPr>
            <w:r>
              <w:t>0,4979</w:t>
            </w:r>
          </w:p>
          <w:p w:rsidR="000746D9" w:rsidRDefault="000746D9" w:rsidP="0001504C">
            <w:pPr>
              <w:jc w:val="center"/>
            </w:pPr>
            <w:r>
              <w:t>0,4980</w:t>
            </w:r>
          </w:p>
          <w:p w:rsidR="000746D9" w:rsidRDefault="000746D9" w:rsidP="0001504C">
            <w:pPr>
              <w:jc w:val="center"/>
            </w:pPr>
            <w:r>
              <w:t>0,4981</w:t>
            </w:r>
          </w:p>
          <w:p w:rsidR="000746D9" w:rsidRDefault="000746D9" w:rsidP="0001504C">
            <w:pPr>
              <w:jc w:val="center"/>
            </w:pPr>
            <w:r>
              <w:t>0,4982</w:t>
            </w:r>
          </w:p>
          <w:p w:rsidR="000746D9" w:rsidRDefault="000746D9" w:rsidP="0001504C">
            <w:pPr>
              <w:jc w:val="center"/>
            </w:pPr>
            <w:r>
              <w:t>0,4984</w:t>
            </w:r>
          </w:p>
          <w:p w:rsidR="000746D9" w:rsidRDefault="000746D9" w:rsidP="0001504C">
            <w:pPr>
              <w:jc w:val="center"/>
            </w:pPr>
          </w:p>
          <w:p w:rsidR="000746D9" w:rsidRDefault="000746D9" w:rsidP="0001504C">
            <w:pPr>
              <w:jc w:val="center"/>
            </w:pPr>
            <w:r>
              <w:t>0,4985</w:t>
            </w:r>
          </w:p>
          <w:p w:rsidR="000746D9" w:rsidRDefault="000746D9" w:rsidP="0001504C">
            <w:pPr>
              <w:jc w:val="center"/>
            </w:pPr>
            <w:r>
              <w:t>0,4986</w:t>
            </w:r>
          </w:p>
          <w:p w:rsidR="000746D9" w:rsidRDefault="000746D9" w:rsidP="0001504C">
            <w:pPr>
              <w:jc w:val="center"/>
            </w:pPr>
            <w:r>
              <w:t>0,49865</w:t>
            </w:r>
          </w:p>
          <w:p w:rsidR="000746D9" w:rsidRDefault="000746D9" w:rsidP="0001504C">
            <w:pPr>
              <w:jc w:val="center"/>
            </w:pPr>
            <w:r>
              <w:t>0,49931</w:t>
            </w:r>
          </w:p>
          <w:p w:rsidR="000746D9" w:rsidRDefault="000746D9" w:rsidP="0001504C">
            <w:pPr>
              <w:jc w:val="center"/>
            </w:pPr>
            <w:r>
              <w:t>0,49966</w:t>
            </w:r>
          </w:p>
          <w:p w:rsidR="000746D9" w:rsidRDefault="000746D9" w:rsidP="0001504C">
            <w:pPr>
              <w:jc w:val="center"/>
            </w:pPr>
            <w:r>
              <w:t>0,499841</w:t>
            </w:r>
          </w:p>
          <w:p w:rsidR="000746D9" w:rsidRDefault="000746D9" w:rsidP="0001504C">
            <w:pPr>
              <w:jc w:val="center"/>
            </w:pPr>
          </w:p>
          <w:p w:rsidR="000746D9" w:rsidRDefault="000746D9" w:rsidP="0001504C">
            <w:pPr>
              <w:jc w:val="center"/>
            </w:pPr>
            <w:r>
              <w:t>0,499928</w:t>
            </w:r>
          </w:p>
          <w:p w:rsidR="000746D9" w:rsidRDefault="000746D9" w:rsidP="0001504C">
            <w:pPr>
              <w:jc w:val="center"/>
            </w:pPr>
            <w:r>
              <w:t>0,499968</w:t>
            </w:r>
          </w:p>
          <w:p w:rsidR="000746D9" w:rsidRDefault="000746D9" w:rsidP="0001504C">
            <w:pPr>
              <w:jc w:val="center"/>
            </w:pPr>
            <w:r>
              <w:t>0,499997</w:t>
            </w:r>
          </w:p>
          <w:p w:rsidR="000746D9" w:rsidRDefault="000746D9" w:rsidP="0001504C">
            <w:pPr>
              <w:jc w:val="center"/>
            </w:pPr>
            <w:r>
              <w:t>0,49999997</w:t>
            </w:r>
          </w:p>
          <w:p w:rsidR="000746D9" w:rsidRDefault="000746D9" w:rsidP="0001504C">
            <w:pPr>
              <w:jc w:val="center"/>
            </w:pPr>
            <w:r>
              <w:t>0,5</w:t>
            </w:r>
          </w:p>
          <w:p w:rsidR="000746D9" w:rsidRDefault="000746D9" w:rsidP="0001504C">
            <w:pPr>
              <w:jc w:val="center"/>
            </w:pPr>
          </w:p>
        </w:tc>
      </w:tr>
    </w:tbl>
    <w:p w:rsidR="000746D9" w:rsidRDefault="000746D9" w:rsidP="000746D9">
      <w:pPr>
        <w:jc w:val="both"/>
      </w:pPr>
    </w:p>
    <w:p w:rsidR="000746D9" w:rsidRDefault="000746D9" w:rsidP="000746D9">
      <w:pPr>
        <w:rPr>
          <w:sz w:val="28"/>
        </w:rPr>
      </w:pPr>
      <w:r>
        <w:rPr>
          <w:i/>
          <w:iCs/>
          <w:sz w:val="28"/>
        </w:rPr>
        <w:t>Примечание</w:t>
      </w:r>
      <w:r>
        <w:rPr>
          <w:sz w:val="28"/>
        </w:rPr>
        <w:t xml:space="preserve">. Функция Лапласа обладает свойством нечётности: </w:t>
      </w:r>
      <w:r w:rsidRPr="00804AA9">
        <w:rPr>
          <w:position w:val="-10"/>
          <w:sz w:val="28"/>
        </w:rPr>
        <w:object w:dxaOrig="1780" w:dyaOrig="360">
          <v:shape id="_x0000_i1139" type="#_x0000_t75" style="width:89.45pt;height:18.95pt" o:ole="">
            <v:imagedata r:id="rId195" o:title=""/>
          </v:shape>
          <o:OLEObject Type="Embed" ProgID="Equation.3" ShapeID="_x0000_i1139" DrawAspect="Content" ObjectID="_1494233627" r:id="rId196"/>
        </w:object>
      </w:r>
      <w:r>
        <w:rPr>
          <w:sz w:val="28"/>
        </w:rPr>
        <w:t>.</w:t>
      </w:r>
    </w:p>
    <w:p w:rsidR="000746D9" w:rsidRDefault="000746D9" w:rsidP="000746D9">
      <w:pPr>
        <w:rPr>
          <w:sz w:val="28"/>
        </w:rPr>
      </w:pPr>
    </w:p>
    <w:p w:rsidR="000746D9" w:rsidRDefault="000746D9" w:rsidP="005F1132">
      <w:pPr>
        <w:ind w:firstLine="709"/>
        <w:jc w:val="both"/>
        <w:rPr>
          <w:sz w:val="28"/>
        </w:rPr>
      </w:pPr>
    </w:p>
    <w:p w:rsidR="000746D9" w:rsidRDefault="000746D9" w:rsidP="005F1132">
      <w:pPr>
        <w:ind w:firstLine="709"/>
        <w:jc w:val="both"/>
        <w:rPr>
          <w:sz w:val="28"/>
        </w:rPr>
      </w:pPr>
    </w:p>
    <w:p w:rsidR="000746D9" w:rsidRDefault="000746D9" w:rsidP="005F1132">
      <w:pPr>
        <w:ind w:firstLine="709"/>
        <w:jc w:val="both"/>
        <w:rPr>
          <w:sz w:val="28"/>
        </w:rPr>
      </w:pPr>
    </w:p>
    <w:p w:rsidR="000746D9" w:rsidRDefault="000746D9" w:rsidP="005F1132">
      <w:pPr>
        <w:ind w:firstLine="709"/>
        <w:jc w:val="both"/>
        <w:rPr>
          <w:sz w:val="28"/>
        </w:rPr>
      </w:pPr>
    </w:p>
    <w:p w:rsidR="005F1132" w:rsidRDefault="005F1132" w:rsidP="005F1132">
      <w:pPr>
        <w:tabs>
          <w:tab w:val="num" w:pos="720"/>
        </w:tabs>
        <w:jc w:val="both"/>
        <w:rPr>
          <w:sz w:val="28"/>
        </w:rPr>
        <w:sectPr w:rsidR="005F1132">
          <w:headerReference w:type="even" r:id="rId197"/>
          <w:headerReference w:type="default" r:id="rId198"/>
          <w:pgSz w:w="11906" w:h="16838"/>
          <w:pgMar w:top="1134" w:right="907" w:bottom="1134" w:left="1361" w:header="709" w:footer="709" w:gutter="0"/>
          <w:cols w:space="708"/>
          <w:docGrid w:linePitch="360"/>
        </w:sectPr>
      </w:pPr>
    </w:p>
    <w:p w:rsidR="005F1132" w:rsidRPr="00371423" w:rsidRDefault="00124284" w:rsidP="005F1132">
      <w:pPr>
        <w:pStyle w:val="6"/>
        <w:tabs>
          <w:tab w:val="num" w:pos="720"/>
        </w:tabs>
        <w:rPr>
          <w:i w:val="0"/>
        </w:rPr>
      </w:pPr>
      <w:r>
        <w:rPr>
          <w:i w:val="0"/>
        </w:rPr>
        <w:lastRenderedPageBreak/>
        <w:t>Таблица 6</w:t>
      </w:r>
    </w:p>
    <w:p w:rsidR="005F1132" w:rsidRDefault="005F1132" w:rsidP="005F1132">
      <w:pPr>
        <w:tabs>
          <w:tab w:val="num" w:pos="720"/>
        </w:tabs>
        <w:jc w:val="center"/>
        <w:rPr>
          <w:sz w:val="28"/>
        </w:rPr>
      </w:pPr>
      <w:r>
        <w:rPr>
          <w:sz w:val="28"/>
        </w:rPr>
        <w:t xml:space="preserve">Расчёт теоретических частот </w:t>
      </w:r>
      <w:r w:rsidRPr="00804AA9">
        <w:rPr>
          <w:position w:val="-12"/>
          <w:sz w:val="28"/>
        </w:rPr>
        <w:object w:dxaOrig="360" w:dyaOrig="480">
          <v:shape id="_x0000_i1140" type="#_x0000_t75" style="width:18.95pt;height:23.5pt" o:ole="">
            <v:imagedata r:id="rId144" o:title=""/>
          </v:shape>
          <o:OLEObject Type="Embed" ProgID="Equation.3" ShapeID="_x0000_i1140" DrawAspect="Content" ObjectID="_1494233628" r:id="rId199"/>
        </w:object>
      </w:r>
      <w:r>
        <w:rPr>
          <w:sz w:val="28"/>
        </w:rPr>
        <w:t xml:space="preserve"> с помощью формулы (6) и таблицы 6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080"/>
        <w:gridCol w:w="1134"/>
        <w:gridCol w:w="1566"/>
        <w:gridCol w:w="1620"/>
        <w:gridCol w:w="2340"/>
        <w:gridCol w:w="2340"/>
        <w:gridCol w:w="1980"/>
        <w:gridCol w:w="1800"/>
      </w:tblGrid>
      <w:tr w:rsidR="005F1132">
        <w:tc>
          <w:tcPr>
            <w:tcW w:w="54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i/>
                <w:iCs/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804AA9">
              <w:rPr>
                <w:position w:val="-6"/>
                <w:sz w:val="28"/>
              </w:rPr>
              <w:object w:dxaOrig="160" w:dyaOrig="279">
                <v:shape id="_x0000_i1141" type="#_x0000_t75" style="width:7.6pt;height:15.15pt" o:ole="">
                  <v:imagedata r:id="rId52" o:title=""/>
                </v:shape>
                <o:OLEObject Type="Embed" ProgID="Equation.3" ShapeID="_x0000_i1141" DrawAspect="Content" ObjectID="_1494233629" r:id="rId200"/>
              </w:object>
            </w:r>
          </w:p>
        </w:tc>
        <w:tc>
          <w:tcPr>
            <w:tcW w:w="108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499" w:dyaOrig="380">
                <v:shape id="_x0000_i1142" type="#_x0000_t75" style="width:25pt;height:18.95pt" o:ole="">
                  <v:imagedata r:id="rId201" o:title=""/>
                </v:shape>
                <o:OLEObject Type="Embed" ProgID="Equation.3" ShapeID="_x0000_i1142" DrawAspect="Content" ObjectID="_1494233630" r:id="rId202"/>
              </w:object>
            </w:r>
          </w:p>
        </w:tc>
        <w:tc>
          <w:tcPr>
            <w:tcW w:w="1134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279" w:dyaOrig="380">
                <v:shape id="_x0000_i1143" type="#_x0000_t75" style="width:15.15pt;height:18.95pt" o:ole="">
                  <v:imagedata r:id="rId203" o:title=""/>
                </v:shape>
                <o:OLEObject Type="Embed" ProgID="Equation.3" ShapeID="_x0000_i1143" DrawAspect="Content" ObjectID="_1494233631" r:id="rId204"/>
              </w:object>
            </w:r>
          </w:p>
        </w:tc>
        <w:tc>
          <w:tcPr>
            <w:tcW w:w="1566" w:type="dxa"/>
          </w:tcPr>
          <w:p w:rsidR="005F1132" w:rsidRDefault="0042746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0964C0">
              <w:rPr>
                <w:position w:val="-24"/>
                <w:sz w:val="28"/>
              </w:rPr>
              <w:object w:dxaOrig="800" w:dyaOrig="639">
                <v:shape id="_x0000_i1144" type="#_x0000_t75" style="width:40.15pt;height:31.85pt" o:ole="">
                  <v:imagedata r:id="rId205" o:title=""/>
                </v:shape>
                <o:OLEObject Type="Embed" ProgID="Equation.3" ShapeID="_x0000_i1144" DrawAspect="Content" ObjectID="_1494233632" r:id="rId206"/>
              </w:object>
            </w:r>
          </w:p>
        </w:tc>
        <w:tc>
          <w:tcPr>
            <w:tcW w:w="1620" w:type="dxa"/>
          </w:tcPr>
          <w:p w:rsidR="005F1132" w:rsidRDefault="0042746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0964C0">
              <w:rPr>
                <w:position w:val="-24"/>
                <w:sz w:val="28"/>
              </w:rPr>
              <w:object w:dxaOrig="660" w:dyaOrig="639">
                <v:shape id="_x0000_i1145" type="#_x0000_t75" style="width:33.35pt;height:31.85pt" o:ole="">
                  <v:imagedata r:id="rId207" o:title=""/>
                </v:shape>
                <o:OLEObject Type="Embed" ProgID="Equation.3" ShapeID="_x0000_i1145" DrawAspect="Content" ObjectID="_1494233633" r:id="rId208"/>
              </w:object>
            </w:r>
          </w:p>
        </w:tc>
        <w:tc>
          <w:tcPr>
            <w:tcW w:w="2340" w:type="dxa"/>
          </w:tcPr>
          <w:p w:rsidR="005F1132" w:rsidRDefault="0042746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0964C0">
              <w:rPr>
                <w:position w:val="-30"/>
                <w:sz w:val="28"/>
              </w:rPr>
              <w:object w:dxaOrig="1219" w:dyaOrig="720">
                <v:shape id="_x0000_i1146" type="#_x0000_t75" style="width:61.4pt;height:37.15pt" o:ole="">
                  <v:imagedata r:id="rId209" o:title=""/>
                </v:shape>
                <o:OLEObject Type="Embed" ProgID="Equation.3" ShapeID="_x0000_i1146" DrawAspect="Content" ObjectID="_1494233634" r:id="rId210"/>
              </w:object>
            </w:r>
          </w:p>
        </w:tc>
        <w:tc>
          <w:tcPr>
            <w:tcW w:w="2340" w:type="dxa"/>
          </w:tcPr>
          <w:p w:rsidR="005F1132" w:rsidRDefault="0042746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0964C0">
              <w:rPr>
                <w:position w:val="-30"/>
                <w:sz w:val="28"/>
              </w:rPr>
              <w:object w:dxaOrig="1080" w:dyaOrig="720">
                <v:shape id="_x0000_i1147" type="#_x0000_t75" style="width:53.05pt;height:37.15pt" o:ole="">
                  <v:imagedata r:id="rId211" o:title=""/>
                </v:shape>
                <o:OLEObject Type="Embed" ProgID="Equation.3" ShapeID="_x0000_i1147" DrawAspect="Content" ObjectID="_1494233635" r:id="rId212"/>
              </w:object>
            </w:r>
          </w:p>
        </w:tc>
        <w:tc>
          <w:tcPr>
            <w:tcW w:w="198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340" w:dyaOrig="380">
                <v:shape id="_x0000_i1148" type="#_x0000_t75" style="width:18.95pt;height:18.95pt" o:ole="">
                  <v:imagedata r:id="rId157" o:title=""/>
                </v:shape>
                <o:OLEObject Type="Embed" ProgID="Equation.3" ShapeID="_x0000_i1148" DrawAspect="Content" ObjectID="_1494233636" r:id="rId213"/>
              </w:object>
            </w:r>
          </w:p>
        </w:tc>
        <w:tc>
          <w:tcPr>
            <w:tcW w:w="180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  <w:lang w:val="en-US"/>
              </w:rPr>
            </w:pPr>
            <w:r w:rsidRPr="00804AA9">
              <w:rPr>
                <w:position w:val="-12"/>
                <w:sz w:val="28"/>
              </w:rPr>
              <w:object w:dxaOrig="360" w:dyaOrig="480">
                <v:shape id="_x0000_i1149" type="#_x0000_t75" style="width:18.95pt;height:23.5pt" o:ole="">
                  <v:imagedata r:id="rId144" o:title=""/>
                </v:shape>
                <o:OLEObject Type="Embed" ProgID="Equation.3" ShapeID="_x0000_i1149" DrawAspect="Content" ObjectID="_1494233637" r:id="rId214"/>
              </w:object>
            </w:r>
            <w:r>
              <w:rPr>
                <w:sz w:val="28"/>
              </w:rPr>
              <w:t>=</w:t>
            </w:r>
            <w:r>
              <w:rPr>
                <w:i/>
                <w:iCs/>
                <w:sz w:val="28"/>
                <w:lang w:val="en-US"/>
              </w:rPr>
              <w:t>n</w:t>
            </w:r>
            <w:r w:rsidRPr="00804AA9">
              <w:rPr>
                <w:position w:val="-12"/>
                <w:sz w:val="28"/>
              </w:rPr>
              <w:object w:dxaOrig="340" w:dyaOrig="380">
                <v:shape id="_x0000_i1150" type="#_x0000_t75" style="width:18.95pt;height:18.95pt" o:ole="">
                  <v:imagedata r:id="rId157" o:title=""/>
                </v:shape>
                <o:OLEObject Type="Embed" ProgID="Equation.3" ShapeID="_x0000_i1150" DrawAspect="Content" ObjectID="_1494233638" r:id="rId215"/>
              </w:object>
            </w:r>
          </w:p>
        </w:tc>
      </w:tr>
      <w:tr w:rsidR="005F1132">
        <w:tc>
          <w:tcPr>
            <w:tcW w:w="54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0" w:type="dxa"/>
          </w:tcPr>
          <w:p w:rsidR="005F1132" w:rsidRDefault="005F1132" w:rsidP="006F2275">
            <w:pPr>
              <w:tabs>
                <w:tab w:val="num" w:pos="720"/>
              </w:tabs>
              <w:rPr>
                <w:sz w:val="28"/>
              </w:rPr>
            </w:pPr>
          </w:p>
          <w:p w:rsidR="005F1132" w:rsidRDefault="005F1132" w:rsidP="006F2275">
            <w:pPr>
              <w:tabs>
                <w:tab w:val="num" w:pos="720"/>
              </w:tabs>
              <w:rPr>
                <w:sz w:val="28"/>
              </w:rPr>
            </w:pPr>
            <w:r w:rsidRPr="00804AA9">
              <w:rPr>
                <w:position w:val="-4"/>
                <w:sz w:val="28"/>
                <w:lang w:val="en-US"/>
              </w:rPr>
              <w:object w:dxaOrig="499" w:dyaOrig="220">
                <v:shape id="_x0000_i1151" type="#_x0000_t75" style="width:25pt;height:12.15pt" o:ole="">
                  <v:imagedata r:id="rId216" o:title=""/>
                </v:shape>
                <o:OLEObject Type="Embed" ProgID="Equation.3" ShapeID="_x0000_i1151" DrawAspect="Content" ObjectID="_1494233639" r:id="rId217"/>
              </w:object>
            </w:r>
          </w:p>
        </w:tc>
        <w:tc>
          <w:tcPr>
            <w:tcW w:w="1134" w:type="dxa"/>
          </w:tcPr>
          <w:p w:rsidR="005F1132" w:rsidRPr="00D904A8" w:rsidRDefault="00D904A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1566" w:type="dxa"/>
          </w:tcPr>
          <w:p w:rsidR="005F1132" w:rsidRDefault="005F1132" w:rsidP="006F2275">
            <w:pPr>
              <w:tabs>
                <w:tab w:val="num" w:pos="720"/>
              </w:tabs>
              <w:rPr>
                <w:sz w:val="28"/>
              </w:rPr>
            </w:pPr>
          </w:p>
          <w:p w:rsidR="005F1132" w:rsidRDefault="005F1132" w:rsidP="006F2275">
            <w:pPr>
              <w:tabs>
                <w:tab w:val="num" w:pos="720"/>
              </w:tabs>
              <w:rPr>
                <w:sz w:val="28"/>
              </w:rPr>
            </w:pPr>
            <w:r w:rsidRPr="00804AA9">
              <w:rPr>
                <w:position w:val="-4"/>
                <w:sz w:val="28"/>
                <w:lang w:val="en-US"/>
              </w:rPr>
              <w:object w:dxaOrig="499" w:dyaOrig="220">
                <v:shape id="_x0000_i1152" type="#_x0000_t75" style="width:25pt;height:12.15pt" o:ole="">
                  <v:imagedata r:id="rId216" o:title=""/>
                </v:shape>
                <o:OLEObject Type="Embed" ProgID="Equation.3" ShapeID="_x0000_i1152" DrawAspect="Content" ObjectID="_1494233640" r:id="rId218"/>
              </w:object>
            </w:r>
          </w:p>
        </w:tc>
        <w:tc>
          <w:tcPr>
            <w:tcW w:w="1620" w:type="dxa"/>
          </w:tcPr>
          <w:p w:rsidR="005F1132" w:rsidRPr="006F2275" w:rsidRDefault="006F22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-0,6</w:t>
            </w:r>
          </w:p>
        </w:tc>
        <w:tc>
          <w:tcPr>
            <w:tcW w:w="2340" w:type="dxa"/>
          </w:tcPr>
          <w:p w:rsidR="005F1132" w:rsidRDefault="005F1132" w:rsidP="006F2275">
            <w:pPr>
              <w:tabs>
                <w:tab w:val="num" w:pos="720"/>
              </w:tabs>
              <w:rPr>
                <w:sz w:val="28"/>
              </w:rPr>
            </w:pPr>
          </w:p>
          <w:p w:rsidR="005F1132" w:rsidRDefault="005F1132" w:rsidP="006F2275">
            <w:pPr>
              <w:tabs>
                <w:tab w:val="num" w:pos="720"/>
              </w:tabs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620" w:dyaOrig="340">
                <v:shape id="_x0000_i1153" type="#_x0000_t75" style="width:31.85pt;height:18.95pt" o:ole="">
                  <v:imagedata r:id="rId219" o:title=""/>
                </v:shape>
                <o:OLEObject Type="Embed" ProgID="Equation.3" ShapeID="_x0000_i1153" DrawAspect="Content" ObjectID="_1494233641" r:id="rId220"/>
              </w:object>
            </w:r>
          </w:p>
        </w:tc>
        <w:tc>
          <w:tcPr>
            <w:tcW w:w="234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-0,2257</w:t>
            </w:r>
          </w:p>
        </w:tc>
        <w:tc>
          <w:tcPr>
            <w:tcW w:w="198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0,2743</w:t>
            </w:r>
          </w:p>
        </w:tc>
        <w:tc>
          <w:tcPr>
            <w:tcW w:w="1800" w:type="dxa"/>
          </w:tcPr>
          <w:p w:rsidR="005F1132" w:rsidRPr="005437C8" w:rsidRDefault="005437C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30,173</w:t>
            </w:r>
          </w:p>
        </w:tc>
      </w:tr>
      <w:tr w:rsidR="005F1132">
        <w:tc>
          <w:tcPr>
            <w:tcW w:w="54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80" w:type="dxa"/>
          </w:tcPr>
          <w:p w:rsidR="005F1132" w:rsidRPr="00296A2A" w:rsidRDefault="00296A2A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1134" w:type="dxa"/>
          </w:tcPr>
          <w:p w:rsidR="005F1132" w:rsidRPr="00D904A8" w:rsidRDefault="00D904A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103</w:t>
            </w:r>
          </w:p>
        </w:tc>
        <w:tc>
          <w:tcPr>
            <w:tcW w:w="1566" w:type="dxa"/>
          </w:tcPr>
          <w:p w:rsidR="005F1132" w:rsidRPr="00051675" w:rsidRDefault="000516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</w:rPr>
              <w:t>-0</w:t>
            </w:r>
            <w:r>
              <w:rPr>
                <w:sz w:val="28"/>
                <w:lang w:val="en-US"/>
              </w:rPr>
              <w:t>,6</w:t>
            </w:r>
          </w:p>
        </w:tc>
        <w:tc>
          <w:tcPr>
            <w:tcW w:w="1620" w:type="dxa"/>
          </w:tcPr>
          <w:p w:rsidR="005F1132" w:rsidRPr="006F2275" w:rsidRDefault="006F22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0,13</w:t>
            </w:r>
          </w:p>
        </w:tc>
        <w:tc>
          <w:tcPr>
            <w:tcW w:w="2340" w:type="dxa"/>
          </w:tcPr>
          <w:p w:rsidR="005F1132" w:rsidRPr="00A4625F" w:rsidRDefault="00A4625F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-0,2257</w:t>
            </w:r>
          </w:p>
        </w:tc>
        <w:tc>
          <w:tcPr>
            <w:tcW w:w="234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-0,0517</w:t>
            </w:r>
          </w:p>
        </w:tc>
        <w:tc>
          <w:tcPr>
            <w:tcW w:w="198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0,174</w:t>
            </w:r>
          </w:p>
        </w:tc>
        <w:tc>
          <w:tcPr>
            <w:tcW w:w="1800" w:type="dxa"/>
          </w:tcPr>
          <w:p w:rsidR="005F1132" w:rsidRPr="005437C8" w:rsidRDefault="005437C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19,14</w:t>
            </w:r>
          </w:p>
        </w:tc>
      </w:tr>
      <w:tr w:rsidR="005F1132">
        <w:tc>
          <w:tcPr>
            <w:tcW w:w="54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80" w:type="dxa"/>
          </w:tcPr>
          <w:p w:rsidR="005F1132" w:rsidRPr="00296A2A" w:rsidRDefault="00296A2A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103</w:t>
            </w:r>
          </w:p>
        </w:tc>
        <w:tc>
          <w:tcPr>
            <w:tcW w:w="1134" w:type="dxa"/>
          </w:tcPr>
          <w:p w:rsidR="005F1132" w:rsidRPr="00D904A8" w:rsidRDefault="00D904A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115</w:t>
            </w:r>
          </w:p>
        </w:tc>
        <w:tc>
          <w:tcPr>
            <w:tcW w:w="1566" w:type="dxa"/>
          </w:tcPr>
          <w:p w:rsidR="005F1132" w:rsidRPr="00051675" w:rsidRDefault="000516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-0,12</w:t>
            </w:r>
          </w:p>
        </w:tc>
        <w:tc>
          <w:tcPr>
            <w:tcW w:w="1620" w:type="dxa"/>
          </w:tcPr>
          <w:p w:rsidR="005F1132" w:rsidRPr="006F2275" w:rsidRDefault="006F22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0,35</w:t>
            </w:r>
          </w:p>
        </w:tc>
        <w:tc>
          <w:tcPr>
            <w:tcW w:w="2340" w:type="dxa"/>
          </w:tcPr>
          <w:p w:rsidR="005F1132" w:rsidRPr="00A4625F" w:rsidRDefault="00A4625F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-0,0478</w:t>
            </w:r>
          </w:p>
        </w:tc>
        <w:tc>
          <w:tcPr>
            <w:tcW w:w="234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0,1368</w:t>
            </w:r>
          </w:p>
        </w:tc>
        <w:tc>
          <w:tcPr>
            <w:tcW w:w="198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0,1816</w:t>
            </w:r>
          </w:p>
        </w:tc>
        <w:tc>
          <w:tcPr>
            <w:tcW w:w="1800" w:type="dxa"/>
          </w:tcPr>
          <w:p w:rsidR="005F1132" w:rsidRPr="005437C8" w:rsidRDefault="005437C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19.976</w:t>
            </w:r>
          </w:p>
        </w:tc>
      </w:tr>
      <w:tr w:rsidR="005F1132">
        <w:tc>
          <w:tcPr>
            <w:tcW w:w="54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80" w:type="dxa"/>
          </w:tcPr>
          <w:p w:rsidR="005F1132" w:rsidRPr="00296A2A" w:rsidRDefault="00296A2A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115</w:t>
            </w:r>
          </w:p>
        </w:tc>
        <w:tc>
          <w:tcPr>
            <w:tcW w:w="1134" w:type="dxa"/>
          </w:tcPr>
          <w:p w:rsidR="005F1132" w:rsidRPr="00D904A8" w:rsidRDefault="00D904A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127</w:t>
            </w:r>
          </w:p>
        </w:tc>
        <w:tc>
          <w:tcPr>
            <w:tcW w:w="1566" w:type="dxa"/>
          </w:tcPr>
          <w:p w:rsidR="005F1132" w:rsidRPr="00051675" w:rsidRDefault="000516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0,35</w:t>
            </w:r>
          </w:p>
        </w:tc>
        <w:tc>
          <w:tcPr>
            <w:tcW w:w="1620" w:type="dxa"/>
          </w:tcPr>
          <w:p w:rsidR="005F1132" w:rsidRPr="006F2275" w:rsidRDefault="006F22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0,83</w:t>
            </w:r>
          </w:p>
        </w:tc>
        <w:tc>
          <w:tcPr>
            <w:tcW w:w="2340" w:type="dxa"/>
          </w:tcPr>
          <w:p w:rsidR="005F1132" w:rsidRPr="00A4625F" w:rsidRDefault="00A4625F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0,1368</w:t>
            </w:r>
          </w:p>
        </w:tc>
        <w:tc>
          <w:tcPr>
            <w:tcW w:w="234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0,2967</w:t>
            </w:r>
          </w:p>
        </w:tc>
        <w:tc>
          <w:tcPr>
            <w:tcW w:w="198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0,1599</w:t>
            </w:r>
          </w:p>
        </w:tc>
        <w:tc>
          <w:tcPr>
            <w:tcW w:w="1800" w:type="dxa"/>
          </w:tcPr>
          <w:p w:rsidR="005F1132" w:rsidRPr="005437C8" w:rsidRDefault="005437C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17,589</w:t>
            </w:r>
          </w:p>
        </w:tc>
      </w:tr>
      <w:tr w:rsidR="005F1132">
        <w:tc>
          <w:tcPr>
            <w:tcW w:w="54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80" w:type="dxa"/>
          </w:tcPr>
          <w:p w:rsidR="005F1132" w:rsidRPr="00296A2A" w:rsidRDefault="00296A2A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127</w:t>
            </w:r>
          </w:p>
        </w:tc>
        <w:tc>
          <w:tcPr>
            <w:tcW w:w="1134" w:type="dxa"/>
          </w:tcPr>
          <w:p w:rsidR="005F1132" w:rsidRPr="00D904A8" w:rsidRDefault="00D904A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139</w:t>
            </w:r>
          </w:p>
        </w:tc>
        <w:tc>
          <w:tcPr>
            <w:tcW w:w="1566" w:type="dxa"/>
          </w:tcPr>
          <w:p w:rsidR="005F1132" w:rsidRPr="00051675" w:rsidRDefault="000516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0,83</w:t>
            </w:r>
          </w:p>
        </w:tc>
        <w:tc>
          <w:tcPr>
            <w:tcW w:w="1620" w:type="dxa"/>
          </w:tcPr>
          <w:p w:rsidR="005F1132" w:rsidRPr="006F2275" w:rsidRDefault="006F22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1,31</w:t>
            </w:r>
          </w:p>
        </w:tc>
        <w:tc>
          <w:tcPr>
            <w:tcW w:w="2340" w:type="dxa"/>
          </w:tcPr>
          <w:p w:rsidR="005F1132" w:rsidRPr="00A4625F" w:rsidRDefault="00A4625F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0,2967</w:t>
            </w:r>
          </w:p>
        </w:tc>
        <w:tc>
          <w:tcPr>
            <w:tcW w:w="234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0,4049</w:t>
            </w:r>
          </w:p>
        </w:tc>
        <w:tc>
          <w:tcPr>
            <w:tcW w:w="198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0,1082</w:t>
            </w:r>
          </w:p>
        </w:tc>
        <w:tc>
          <w:tcPr>
            <w:tcW w:w="1800" w:type="dxa"/>
          </w:tcPr>
          <w:p w:rsidR="005F1132" w:rsidRPr="005437C8" w:rsidRDefault="005437C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11,902</w:t>
            </w:r>
          </w:p>
        </w:tc>
      </w:tr>
      <w:tr w:rsidR="005F1132">
        <w:tc>
          <w:tcPr>
            <w:tcW w:w="54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80" w:type="dxa"/>
          </w:tcPr>
          <w:p w:rsidR="005F1132" w:rsidRPr="00296A2A" w:rsidRDefault="00296A2A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139</w:t>
            </w:r>
          </w:p>
        </w:tc>
        <w:tc>
          <w:tcPr>
            <w:tcW w:w="1134" w:type="dxa"/>
          </w:tcPr>
          <w:p w:rsidR="005F1132" w:rsidRPr="00D904A8" w:rsidRDefault="00D904A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151</w:t>
            </w:r>
          </w:p>
        </w:tc>
        <w:tc>
          <w:tcPr>
            <w:tcW w:w="1566" w:type="dxa"/>
          </w:tcPr>
          <w:p w:rsidR="005F1132" w:rsidRPr="00051675" w:rsidRDefault="000516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1,31</w:t>
            </w:r>
          </w:p>
        </w:tc>
        <w:tc>
          <w:tcPr>
            <w:tcW w:w="1620" w:type="dxa"/>
          </w:tcPr>
          <w:p w:rsidR="005F1132" w:rsidRPr="006F2275" w:rsidRDefault="006F2275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1,8</w:t>
            </w:r>
          </w:p>
        </w:tc>
        <w:tc>
          <w:tcPr>
            <w:tcW w:w="2340" w:type="dxa"/>
          </w:tcPr>
          <w:p w:rsidR="005F1132" w:rsidRPr="00A4625F" w:rsidRDefault="00A4625F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0,4049</w:t>
            </w:r>
          </w:p>
        </w:tc>
        <w:tc>
          <w:tcPr>
            <w:tcW w:w="234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0,4641</w:t>
            </w:r>
          </w:p>
        </w:tc>
        <w:tc>
          <w:tcPr>
            <w:tcW w:w="1980" w:type="dxa"/>
          </w:tcPr>
          <w:p w:rsidR="005F1132" w:rsidRPr="00C21A93" w:rsidRDefault="00C21A93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0,0592</w:t>
            </w:r>
          </w:p>
        </w:tc>
        <w:tc>
          <w:tcPr>
            <w:tcW w:w="1800" w:type="dxa"/>
          </w:tcPr>
          <w:p w:rsidR="005F1132" w:rsidRPr="005437C8" w:rsidRDefault="005437C8" w:rsidP="006F2275">
            <w:pPr>
              <w:tabs>
                <w:tab w:val="num" w:pos="720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6,512</w:t>
            </w:r>
          </w:p>
        </w:tc>
      </w:tr>
      <w:tr w:rsidR="005F1132">
        <w:trPr>
          <w:cantSplit/>
        </w:trPr>
        <w:tc>
          <w:tcPr>
            <w:tcW w:w="8280" w:type="dxa"/>
            <w:gridSpan w:val="6"/>
            <w:tcBorders>
              <w:left w:val="nil"/>
              <w:bottom w:val="nil"/>
            </w:tcBorders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5F1132" w:rsidRDefault="005F1132" w:rsidP="00FC2888">
            <w:pPr>
              <w:tabs>
                <w:tab w:val="num" w:pos="720"/>
              </w:tabs>
              <w:jc w:val="right"/>
              <w:rPr>
                <w:sz w:val="28"/>
              </w:rPr>
            </w:pPr>
            <w:r>
              <w:rPr>
                <w:sz w:val="28"/>
              </w:rPr>
              <w:t>Контроль:</w:t>
            </w:r>
          </w:p>
        </w:tc>
        <w:tc>
          <w:tcPr>
            <w:tcW w:w="1980" w:type="dxa"/>
          </w:tcPr>
          <w:p w:rsidR="005F1132" w:rsidRDefault="00694A3B" w:rsidP="00FC2888">
            <w:pPr>
              <w:tabs>
                <w:tab w:val="num" w:pos="720"/>
              </w:tabs>
              <w:rPr>
                <w:sz w:val="28"/>
              </w:rPr>
            </w:pPr>
            <w:r w:rsidRPr="00694A3B">
              <w:rPr>
                <w:position w:val="-14"/>
                <w:sz w:val="28"/>
              </w:rPr>
              <w:object w:dxaOrig="920" w:dyaOrig="400">
                <v:shape id="_x0000_i1154" type="#_x0000_t75" style="width:45.45pt;height:19.7pt" o:ole="">
                  <v:imagedata r:id="rId221" o:title=""/>
                </v:shape>
                <o:OLEObject Type="Embed" ProgID="Equation.3" ShapeID="_x0000_i1154" DrawAspect="Content" ObjectID="_1494233642" r:id="rId222"/>
              </w:object>
            </w:r>
          </w:p>
        </w:tc>
        <w:tc>
          <w:tcPr>
            <w:tcW w:w="1800" w:type="dxa"/>
          </w:tcPr>
          <w:p w:rsidR="005F1132" w:rsidRPr="005437C8" w:rsidRDefault="00694A3B" w:rsidP="00FC2888">
            <w:pPr>
              <w:tabs>
                <w:tab w:val="num" w:pos="720"/>
              </w:tabs>
              <w:rPr>
                <w:sz w:val="28"/>
                <w:lang w:val="en-US"/>
              </w:rPr>
            </w:pPr>
            <w:r w:rsidRPr="00694A3B">
              <w:rPr>
                <w:position w:val="-14"/>
                <w:sz w:val="28"/>
              </w:rPr>
              <w:object w:dxaOrig="1100" w:dyaOrig="400">
                <v:shape id="_x0000_i1155" type="#_x0000_t75" style="width:55.35pt;height:19.7pt" o:ole="">
                  <v:imagedata r:id="rId223" o:title=""/>
                </v:shape>
                <o:OLEObject Type="Embed" ProgID="Equation.3" ShapeID="_x0000_i1155" DrawAspect="Content" ObjectID="_1494233643" r:id="rId224"/>
              </w:object>
            </w:r>
            <w:r w:rsidR="005437C8">
              <w:rPr>
                <w:position w:val="-14"/>
                <w:sz w:val="28"/>
                <w:lang w:val="en-US"/>
              </w:rPr>
              <w:t>110</w:t>
            </w:r>
          </w:p>
        </w:tc>
      </w:tr>
    </w:tbl>
    <w:p w:rsidR="005F1132" w:rsidRDefault="005F1132" w:rsidP="005F1132">
      <w:pPr>
        <w:tabs>
          <w:tab w:val="num" w:pos="720"/>
        </w:tabs>
        <w:jc w:val="both"/>
        <w:rPr>
          <w:sz w:val="28"/>
        </w:rPr>
      </w:pPr>
      <w:r>
        <w:rPr>
          <w:i/>
          <w:iCs/>
          <w:sz w:val="28"/>
        </w:rPr>
        <w:t>Замечания</w:t>
      </w:r>
      <w:r>
        <w:rPr>
          <w:sz w:val="28"/>
        </w:rPr>
        <w:t xml:space="preserve">. 1. Левый конец первого интервала отодвинут на минус бесконечность, т.е. </w:t>
      </w:r>
      <w:r w:rsidRPr="00804AA9">
        <w:rPr>
          <w:position w:val="-12"/>
          <w:sz w:val="28"/>
        </w:rPr>
        <w:object w:dxaOrig="999" w:dyaOrig="380">
          <v:shape id="_x0000_i1156" type="#_x0000_t75" style="width:50pt;height:18.95pt" o:ole="">
            <v:imagedata r:id="rId225" o:title=""/>
          </v:shape>
          <o:OLEObject Type="Embed" ProgID="Equation.3" ShapeID="_x0000_i1156" DrawAspect="Content" ObjectID="_1494233644" r:id="rId226"/>
        </w:object>
      </w:r>
      <w:r>
        <w:rPr>
          <w:sz w:val="28"/>
        </w:rPr>
        <w:t xml:space="preserve">. Не забудьте и правый конец последнего интервала отодвинуть на плюс бесконечность, полагая </w:t>
      </w:r>
      <w:r w:rsidRPr="00804AA9">
        <w:rPr>
          <w:position w:val="-12"/>
          <w:sz w:val="28"/>
        </w:rPr>
        <w:object w:dxaOrig="1060" w:dyaOrig="380">
          <v:shape id="_x0000_i1157" type="#_x0000_t75" style="width:53.05pt;height:18.95pt" o:ole="">
            <v:imagedata r:id="rId227" o:title=""/>
          </v:shape>
          <o:OLEObject Type="Embed" ProgID="Equation.3" ShapeID="_x0000_i1157" DrawAspect="Content" ObjectID="_1494233645" r:id="rId228"/>
        </w:object>
      </w:r>
      <w:r>
        <w:rPr>
          <w:sz w:val="28"/>
        </w:rPr>
        <w:t xml:space="preserve"> и учитывая, что </w:t>
      </w:r>
      <w:r w:rsidRPr="00804AA9">
        <w:rPr>
          <w:position w:val="-10"/>
          <w:sz w:val="28"/>
        </w:rPr>
        <w:object w:dxaOrig="1500" w:dyaOrig="360">
          <v:shape id="_x0000_i1158" type="#_x0000_t75" style="width:75.05pt;height:18.95pt" o:ole="">
            <v:imagedata r:id="rId229" o:title=""/>
          </v:shape>
          <o:OLEObject Type="Embed" ProgID="Equation.3" ShapeID="_x0000_i1158" DrawAspect="Content" ObjectID="_1494233646" r:id="rId230"/>
        </w:object>
      </w:r>
      <w:r>
        <w:rPr>
          <w:sz w:val="28"/>
        </w:rPr>
        <w:t>.</w:t>
      </w:r>
    </w:p>
    <w:p w:rsidR="005F1132" w:rsidRDefault="005F1132" w:rsidP="005F1132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2. Следует проверить, что с</w:t>
      </w:r>
      <w:r w:rsidR="00427469">
        <w:rPr>
          <w:sz w:val="28"/>
        </w:rPr>
        <w:t xml:space="preserve">умма вероятностей </w:t>
      </w:r>
      <w:r>
        <w:rPr>
          <w:sz w:val="28"/>
        </w:rPr>
        <w:t xml:space="preserve"> равна 1, а су</w:t>
      </w:r>
      <w:r w:rsidR="00427469">
        <w:rPr>
          <w:sz w:val="28"/>
        </w:rPr>
        <w:t xml:space="preserve">мма теоретических частот </w:t>
      </w:r>
      <w:r>
        <w:rPr>
          <w:sz w:val="28"/>
        </w:rPr>
        <w:t xml:space="preserve"> равна объёму выборки </w:t>
      </w:r>
      <w:r>
        <w:rPr>
          <w:i/>
          <w:iCs/>
          <w:sz w:val="28"/>
          <w:lang w:val="en-US"/>
        </w:rPr>
        <w:t>n</w:t>
      </w:r>
      <w:r w:rsidR="009A40D0">
        <w:rPr>
          <w:sz w:val="28"/>
        </w:rPr>
        <w:t>=110.</w:t>
      </w:r>
      <w:r>
        <w:rPr>
          <w:sz w:val="28"/>
        </w:rPr>
        <w:t xml:space="preserve"> Если приближённое равенство не выполняется, то следует проверить все расчёты</w:t>
      </w:r>
      <w:r w:rsidR="00124284">
        <w:rPr>
          <w:sz w:val="28"/>
        </w:rPr>
        <w:t xml:space="preserve"> в таблице 6</w:t>
      </w:r>
      <w:r>
        <w:rPr>
          <w:sz w:val="28"/>
        </w:rPr>
        <w:t xml:space="preserve"> снова.</w:t>
      </w:r>
      <w:r w:rsidR="00694A3B">
        <w:rPr>
          <w:sz w:val="28"/>
        </w:rPr>
        <w:t xml:space="preserve"> Небольшое расхождение возможно вследствие </w:t>
      </w:r>
      <w:r w:rsidR="00124284">
        <w:rPr>
          <w:sz w:val="28"/>
        </w:rPr>
        <w:t>неправильного округления</w:t>
      </w:r>
      <w:r w:rsidR="00694A3B">
        <w:rPr>
          <w:sz w:val="28"/>
        </w:rPr>
        <w:t xml:space="preserve"> </w:t>
      </w:r>
      <w:r w:rsidR="00427469">
        <w:rPr>
          <w:sz w:val="28"/>
        </w:rPr>
        <w:t xml:space="preserve">( округлить </w:t>
      </w:r>
      <w:r w:rsidR="000C31D4">
        <w:rPr>
          <w:sz w:val="28"/>
        </w:rPr>
        <w:t>правильно</w:t>
      </w:r>
      <w:r w:rsidR="00427469">
        <w:rPr>
          <w:sz w:val="28"/>
        </w:rPr>
        <w:t>!)</w:t>
      </w:r>
    </w:p>
    <w:p w:rsidR="005F1132" w:rsidRDefault="005F1132" w:rsidP="001B4EE9">
      <w:pPr>
        <w:tabs>
          <w:tab w:val="num" w:pos="720"/>
        </w:tabs>
        <w:jc w:val="both"/>
        <w:rPr>
          <w:sz w:val="28"/>
        </w:rPr>
        <w:sectPr w:rsidR="005F1132">
          <w:pgSz w:w="16838" w:h="11906" w:orient="landscape" w:code="9"/>
          <w:pgMar w:top="1361" w:right="1134" w:bottom="907" w:left="1134" w:header="709" w:footer="709" w:gutter="0"/>
          <w:cols w:space="708"/>
          <w:docGrid w:linePitch="360"/>
        </w:sectPr>
      </w:pPr>
    </w:p>
    <w:p w:rsidR="00EE02B5" w:rsidRDefault="004E0392" w:rsidP="001B4EE9">
      <w:pPr>
        <w:tabs>
          <w:tab w:val="num" w:pos="720"/>
        </w:tabs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  </w:t>
      </w:r>
      <w:r w:rsidR="00EE02B5">
        <w:rPr>
          <w:sz w:val="28"/>
        </w:rPr>
        <w:t>Соединим эмпирические частоты из таблицы 3 и теоретические частоты</w:t>
      </w:r>
      <w:r w:rsidR="00124284">
        <w:rPr>
          <w:sz w:val="28"/>
        </w:rPr>
        <w:t xml:space="preserve"> из таблицы 6</w:t>
      </w:r>
      <w:r w:rsidR="00427469">
        <w:rPr>
          <w:sz w:val="28"/>
        </w:rPr>
        <w:t xml:space="preserve"> </w:t>
      </w:r>
      <w:r w:rsidR="00124284">
        <w:rPr>
          <w:sz w:val="28"/>
        </w:rPr>
        <w:t xml:space="preserve"> в следующей таблице 7</w:t>
      </w:r>
      <w:r w:rsidR="00EE02B5">
        <w:rPr>
          <w:sz w:val="28"/>
        </w:rPr>
        <w:t>.</w:t>
      </w:r>
    </w:p>
    <w:p w:rsidR="00EE02B5" w:rsidRPr="00371423" w:rsidRDefault="00EE02B5" w:rsidP="00EE02B5">
      <w:pPr>
        <w:pStyle w:val="7"/>
        <w:rPr>
          <w:sz w:val="28"/>
          <w:szCs w:val="28"/>
        </w:rPr>
      </w:pPr>
      <w:r>
        <w:t xml:space="preserve">                                                                                                                    </w:t>
      </w:r>
      <w:r w:rsidR="003A77D3">
        <w:t xml:space="preserve">            </w:t>
      </w:r>
      <w:r w:rsidR="003A77D3">
        <w:rPr>
          <w:sz w:val="28"/>
          <w:szCs w:val="28"/>
        </w:rPr>
        <w:t xml:space="preserve">Таблица </w:t>
      </w:r>
      <w:r w:rsidR="00EC44C7">
        <w:rPr>
          <w:sz w:val="28"/>
          <w:szCs w:val="28"/>
        </w:rPr>
        <w:t>7</w:t>
      </w:r>
      <w:r>
        <w:t xml:space="preserve">                                                            </w:t>
      </w:r>
      <w:r w:rsidRPr="004E03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</w:t>
      </w:r>
      <w:r w:rsidR="003A77D3">
        <w:rPr>
          <w:sz w:val="28"/>
          <w:szCs w:val="28"/>
        </w:rPr>
        <w:t xml:space="preserve">             </w:t>
      </w:r>
      <w:r>
        <w:t xml:space="preserve">      </w:t>
      </w:r>
      <w:r w:rsidRPr="00371423">
        <w:rPr>
          <w:sz w:val="28"/>
          <w:szCs w:val="28"/>
        </w:rPr>
        <w:t>Теоретические и эмпирические частоты для интервалов равной длины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7"/>
        <w:gridCol w:w="1178"/>
        <w:gridCol w:w="1123"/>
        <w:gridCol w:w="1178"/>
        <w:gridCol w:w="1178"/>
        <w:gridCol w:w="1178"/>
        <w:gridCol w:w="1123"/>
      </w:tblGrid>
      <w:tr w:rsidR="005437C8" w:rsidTr="005437C8">
        <w:trPr>
          <w:trHeight w:val="1591"/>
        </w:trPr>
        <w:tc>
          <w:tcPr>
            <w:tcW w:w="2377" w:type="dxa"/>
          </w:tcPr>
          <w:p w:rsidR="005437C8" w:rsidRDefault="005437C8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</w:p>
          <w:p w:rsidR="005437C8" w:rsidRPr="00371423" w:rsidRDefault="005437C8" w:rsidP="0001504C">
            <w:pPr>
              <w:pStyle w:val="5"/>
              <w:rPr>
                <w:b w:val="0"/>
                <w:i w:val="0"/>
                <w:sz w:val="28"/>
                <w:szCs w:val="28"/>
              </w:rPr>
            </w:pPr>
            <w:r w:rsidRPr="00371423">
              <w:rPr>
                <w:b w:val="0"/>
                <w:i w:val="0"/>
                <w:sz w:val="28"/>
                <w:szCs w:val="28"/>
              </w:rPr>
              <w:t>Интервалы</w:t>
            </w:r>
          </w:p>
          <w:p w:rsidR="005437C8" w:rsidRDefault="005437C8" w:rsidP="0001504C">
            <w:pPr>
              <w:rPr>
                <w:sz w:val="28"/>
              </w:rPr>
            </w:pPr>
            <w:r>
              <w:rPr>
                <w:sz w:val="28"/>
              </w:rPr>
              <w:t>[</w:t>
            </w:r>
            <w:r>
              <w:rPr>
                <w:i/>
                <w:iCs/>
                <w:sz w:val="28"/>
                <w:lang w:val="en-US"/>
              </w:rPr>
              <w:t>c</w:t>
            </w:r>
            <w:r>
              <w:rPr>
                <w:sz w:val="28"/>
                <w:vertAlign w:val="subscript"/>
                <w:lang w:val="en-US"/>
              </w:rPr>
              <w:t>i</w:t>
            </w:r>
            <w:r>
              <w:rPr>
                <w:sz w:val="28"/>
                <w:vertAlign w:val="subscript"/>
              </w:rPr>
              <w:t>-1</w:t>
            </w:r>
            <w:r>
              <w:rPr>
                <w:sz w:val="28"/>
              </w:rPr>
              <w:t xml:space="preserve">, </w:t>
            </w:r>
            <w:r>
              <w:rPr>
                <w:i/>
                <w:iCs/>
                <w:sz w:val="28"/>
                <w:lang w:val="en-US"/>
              </w:rPr>
              <w:t>c</w:t>
            </w:r>
            <w:r>
              <w:rPr>
                <w:sz w:val="28"/>
                <w:vertAlign w:val="subscript"/>
                <w:lang w:val="en-US"/>
              </w:rPr>
              <w:t>i</w:t>
            </w:r>
            <w:r>
              <w:rPr>
                <w:sz w:val="28"/>
              </w:rPr>
              <w:t>)</w:t>
            </w:r>
          </w:p>
          <w:p w:rsidR="005437C8" w:rsidRDefault="005437C8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</w:p>
        </w:tc>
        <w:tc>
          <w:tcPr>
            <w:tcW w:w="1178" w:type="dxa"/>
            <w:textDirection w:val="btLr"/>
          </w:tcPr>
          <w:p w:rsidR="005437C8" w:rsidRPr="00D058E3" w:rsidRDefault="005437C8" w:rsidP="005437C8">
            <w:pPr>
              <w:ind w:left="113" w:right="11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[79 ,91)</w:t>
            </w:r>
          </w:p>
        </w:tc>
        <w:tc>
          <w:tcPr>
            <w:tcW w:w="1123" w:type="dxa"/>
            <w:textDirection w:val="btLr"/>
          </w:tcPr>
          <w:p w:rsidR="005437C8" w:rsidRPr="00D058E3" w:rsidRDefault="005437C8" w:rsidP="005437C8">
            <w:pPr>
              <w:ind w:left="113" w:right="11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[91, 103)</w:t>
            </w:r>
          </w:p>
        </w:tc>
        <w:tc>
          <w:tcPr>
            <w:tcW w:w="1178" w:type="dxa"/>
            <w:textDirection w:val="btLr"/>
          </w:tcPr>
          <w:p w:rsidR="005437C8" w:rsidRPr="00D058E3" w:rsidRDefault="005437C8" w:rsidP="005437C8">
            <w:pPr>
              <w:ind w:left="113" w:right="11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[103, 115)</w:t>
            </w:r>
          </w:p>
        </w:tc>
        <w:tc>
          <w:tcPr>
            <w:tcW w:w="1178" w:type="dxa"/>
            <w:textDirection w:val="btLr"/>
          </w:tcPr>
          <w:p w:rsidR="005437C8" w:rsidRPr="00D058E3" w:rsidRDefault="005437C8" w:rsidP="005437C8">
            <w:pPr>
              <w:ind w:left="113" w:right="11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[115, 127)</w:t>
            </w:r>
          </w:p>
        </w:tc>
        <w:tc>
          <w:tcPr>
            <w:tcW w:w="1178" w:type="dxa"/>
            <w:textDirection w:val="btLr"/>
          </w:tcPr>
          <w:p w:rsidR="005437C8" w:rsidRPr="00D058E3" w:rsidRDefault="005437C8" w:rsidP="005437C8">
            <w:pPr>
              <w:ind w:left="113" w:right="11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[127, 139)</w:t>
            </w:r>
          </w:p>
        </w:tc>
        <w:tc>
          <w:tcPr>
            <w:tcW w:w="1123" w:type="dxa"/>
            <w:textDirection w:val="btLr"/>
          </w:tcPr>
          <w:p w:rsidR="005437C8" w:rsidRPr="00D058E3" w:rsidRDefault="005437C8" w:rsidP="005437C8">
            <w:pPr>
              <w:ind w:left="113" w:right="113"/>
              <w:jc w:val="center"/>
              <w:rPr>
                <w:sz w:val="28"/>
                <w:lang w:val="en-US"/>
              </w:rPr>
            </w:pPr>
            <w:r w:rsidRPr="00D058E3">
              <w:rPr>
                <w:sz w:val="28"/>
              </w:rPr>
              <w:t>[139</w:t>
            </w:r>
            <w:r>
              <w:rPr>
                <w:sz w:val="28"/>
                <w:lang w:val="en-US"/>
              </w:rPr>
              <w:t>, 151</w:t>
            </w:r>
          </w:p>
        </w:tc>
      </w:tr>
      <w:tr w:rsidR="005437C8" w:rsidTr="005437C8">
        <w:trPr>
          <w:trHeight w:val="710"/>
        </w:trPr>
        <w:tc>
          <w:tcPr>
            <w:tcW w:w="2377" w:type="dxa"/>
          </w:tcPr>
          <w:p w:rsidR="005437C8" w:rsidRDefault="005437C8" w:rsidP="000150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Эмпирические </w:t>
            </w:r>
          </w:p>
          <w:p w:rsidR="005437C8" w:rsidRDefault="005437C8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частоты </w:t>
            </w:r>
            <w:r w:rsidRPr="00804AA9">
              <w:rPr>
                <w:position w:val="-12"/>
                <w:sz w:val="28"/>
              </w:rPr>
              <w:object w:dxaOrig="300" w:dyaOrig="380">
                <v:shape id="_x0000_i1159" type="#_x0000_t75" style="width:15.15pt;height:18.95pt" o:ole="">
                  <v:imagedata r:id="rId49" o:title=""/>
                </v:shape>
                <o:OLEObject Type="Embed" ProgID="Equation.3" ShapeID="_x0000_i1159" DrawAspect="Content" ObjectID="_1494233647" r:id="rId231"/>
              </w:object>
            </w:r>
          </w:p>
        </w:tc>
        <w:tc>
          <w:tcPr>
            <w:tcW w:w="1178" w:type="dxa"/>
          </w:tcPr>
          <w:p w:rsidR="005437C8" w:rsidRPr="00257937" w:rsidRDefault="005437C8" w:rsidP="005437C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123" w:type="dxa"/>
          </w:tcPr>
          <w:p w:rsidR="005437C8" w:rsidRPr="0069296D" w:rsidRDefault="005437C8" w:rsidP="005437C8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20</w:t>
            </w:r>
          </w:p>
        </w:tc>
        <w:tc>
          <w:tcPr>
            <w:tcW w:w="1178" w:type="dxa"/>
          </w:tcPr>
          <w:p w:rsidR="005437C8" w:rsidRPr="00257937" w:rsidRDefault="005437C8" w:rsidP="005437C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50</w:t>
            </w:r>
          </w:p>
        </w:tc>
        <w:tc>
          <w:tcPr>
            <w:tcW w:w="1178" w:type="dxa"/>
          </w:tcPr>
          <w:p w:rsidR="005437C8" w:rsidRPr="00257937" w:rsidRDefault="005437C8" w:rsidP="005437C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21</w:t>
            </w:r>
          </w:p>
        </w:tc>
        <w:tc>
          <w:tcPr>
            <w:tcW w:w="1178" w:type="dxa"/>
          </w:tcPr>
          <w:p w:rsidR="005437C8" w:rsidRPr="00257937" w:rsidRDefault="005437C8" w:rsidP="005437C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1123" w:type="dxa"/>
          </w:tcPr>
          <w:p w:rsidR="005437C8" w:rsidRPr="00257937" w:rsidRDefault="005437C8" w:rsidP="005437C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5437C8" w:rsidTr="005437C8">
        <w:trPr>
          <w:trHeight w:val="816"/>
        </w:trPr>
        <w:tc>
          <w:tcPr>
            <w:tcW w:w="2377" w:type="dxa"/>
          </w:tcPr>
          <w:p w:rsidR="005437C8" w:rsidRDefault="005437C8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Теоретические частоты </w:t>
            </w:r>
            <w:r w:rsidRPr="00804AA9">
              <w:rPr>
                <w:position w:val="-12"/>
                <w:sz w:val="28"/>
              </w:rPr>
              <w:object w:dxaOrig="360" w:dyaOrig="480">
                <v:shape id="_x0000_i1160" type="#_x0000_t75" style="width:18.95pt;height:23.5pt" o:ole="">
                  <v:imagedata r:id="rId144" o:title=""/>
                </v:shape>
                <o:OLEObject Type="Embed" ProgID="Equation.3" ShapeID="_x0000_i1160" DrawAspect="Content" ObjectID="_1494233648" r:id="rId232"/>
              </w:object>
            </w:r>
          </w:p>
        </w:tc>
        <w:tc>
          <w:tcPr>
            <w:tcW w:w="1178" w:type="dxa"/>
          </w:tcPr>
          <w:p w:rsidR="005437C8" w:rsidRPr="005437C8" w:rsidRDefault="005437C8" w:rsidP="0001504C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30,173</w:t>
            </w:r>
          </w:p>
        </w:tc>
        <w:tc>
          <w:tcPr>
            <w:tcW w:w="1123" w:type="dxa"/>
          </w:tcPr>
          <w:p w:rsidR="005437C8" w:rsidRPr="005437C8" w:rsidRDefault="005437C8" w:rsidP="0001504C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19,14</w:t>
            </w:r>
          </w:p>
        </w:tc>
        <w:tc>
          <w:tcPr>
            <w:tcW w:w="1178" w:type="dxa"/>
          </w:tcPr>
          <w:p w:rsidR="005437C8" w:rsidRPr="005437C8" w:rsidRDefault="005437C8" w:rsidP="0001504C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19,976</w:t>
            </w:r>
          </w:p>
        </w:tc>
        <w:tc>
          <w:tcPr>
            <w:tcW w:w="1178" w:type="dxa"/>
          </w:tcPr>
          <w:p w:rsidR="005437C8" w:rsidRPr="005437C8" w:rsidRDefault="005437C8" w:rsidP="0001504C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17,589</w:t>
            </w:r>
          </w:p>
        </w:tc>
        <w:tc>
          <w:tcPr>
            <w:tcW w:w="1178" w:type="dxa"/>
          </w:tcPr>
          <w:p w:rsidR="005437C8" w:rsidRPr="005437C8" w:rsidRDefault="005437C8" w:rsidP="0001504C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11,902</w:t>
            </w:r>
          </w:p>
        </w:tc>
        <w:tc>
          <w:tcPr>
            <w:tcW w:w="1123" w:type="dxa"/>
          </w:tcPr>
          <w:p w:rsidR="005437C8" w:rsidRPr="005437C8" w:rsidRDefault="005437C8" w:rsidP="0001504C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6,512</w:t>
            </w:r>
          </w:p>
        </w:tc>
      </w:tr>
    </w:tbl>
    <w:p w:rsidR="003F476A" w:rsidRDefault="004E0392" w:rsidP="00427469">
      <w:pPr>
        <w:tabs>
          <w:tab w:val="num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5A0896" w:rsidRDefault="004E0392" w:rsidP="005A0896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  </w:t>
      </w:r>
      <w:r w:rsidR="00427469">
        <w:rPr>
          <w:sz w:val="28"/>
        </w:rPr>
        <w:t>На рисунке 1 была изображена гистограмма частот, которые теперь названы эмпирическими. Перенесём эту гистограмму на рисунок 2 и построим на этом же рисунке также гистограмму теоретических частот, например, пунктирной линией или линией другого цвета. На рисунке 2 с данн</w:t>
      </w:r>
      <w:r w:rsidR="00EC44C7">
        <w:rPr>
          <w:sz w:val="28"/>
        </w:rPr>
        <w:t>ыми из таблицы 7</w:t>
      </w:r>
      <w:r w:rsidR="00427469">
        <w:rPr>
          <w:sz w:val="28"/>
        </w:rPr>
        <w:t xml:space="preserve"> </w:t>
      </w:r>
      <w:r w:rsidR="00427469" w:rsidRPr="003F476A">
        <w:rPr>
          <w:sz w:val="28"/>
          <w:u w:val="single"/>
        </w:rPr>
        <w:t>качественно</w:t>
      </w:r>
      <w:r w:rsidR="00427469">
        <w:rPr>
          <w:sz w:val="28"/>
        </w:rPr>
        <w:t xml:space="preserve"> видно насколько велико или мало расхождение эмпирических и теоретических частот.</w:t>
      </w:r>
    </w:p>
    <w:p w:rsidR="00427469" w:rsidRDefault="005A0896" w:rsidP="005A0896">
      <w:pPr>
        <w:tabs>
          <w:tab w:val="num" w:pos="720"/>
        </w:tabs>
        <w:ind w:firstLine="720"/>
        <w:jc w:val="center"/>
        <w:rPr>
          <w:sz w:val="28"/>
        </w:rPr>
      </w:pPr>
      <w:r w:rsidRPr="005A0896">
        <w:rPr>
          <w:noProof/>
          <w:sz w:val="28"/>
        </w:rPr>
        <w:drawing>
          <wp:inline distT="0" distB="0" distL="0" distR="0">
            <wp:extent cx="3194050" cy="1619250"/>
            <wp:effectExtent l="19050" t="0" r="2540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3"/>
              </a:graphicData>
            </a:graphic>
          </wp:inline>
        </w:drawing>
      </w:r>
    </w:p>
    <w:p w:rsidR="00427469" w:rsidRDefault="005A0896" w:rsidP="005A0896">
      <w:pPr>
        <w:ind w:firstLine="709"/>
        <w:jc w:val="both"/>
        <w:rPr>
          <w:sz w:val="28"/>
        </w:rPr>
      </w:pPr>
      <w:r>
        <w:rPr>
          <w:sz w:val="28"/>
        </w:rPr>
        <w:t xml:space="preserve">  </w:t>
      </w:r>
      <w:r w:rsidR="00427469">
        <w:rPr>
          <w:sz w:val="28"/>
        </w:rPr>
        <w:t xml:space="preserve">                                                                                </w:t>
      </w:r>
    </w:p>
    <w:p w:rsidR="00427469" w:rsidRDefault="00427469" w:rsidP="00427469">
      <w:pPr>
        <w:ind w:left="708" w:firstLine="1"/>
        <w:jc w:val="both"/>
        <w:rPr>
          <w:sz w:val="28"/>
        </w:rPr>
      </w:pPr>
      <w:r>
        <w:rPr>
          <w:sz w:val="28"/>
        </w:rPr>
        <w:t>Рис. 2. Гистограммы эмпирических (сплошная линия) и теоретических (пунктирная линия) частот интервального вариационного ряда.</w:t>
      </w:r>
    </w:p>
    <w:p w:rsidR="00427469" w:rsidRDefault="00427469" w:rsidP="00427469">
      <w:pPr>
        <w:ind w:firstLine="709"/>
        <w:jc w:val="both"/>
        <w:rPr>
          <w:sz w:val="28"/>
        </w:rPr>
      </w:pPr>
    </w:p>
    <w:p w:rsidR="00427469" w:rsidRDefault="00427469" w:rsidP="00427469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Для </w:t>
      </w:r>
      <w:r w:rsidRPr="003F476A">
        <w:rPr>
          <w:sz w:val="28"/>
          <w:u w:val="single"/>
        </w:rPr>
        <w:t>количественной</w:t>
      </w:r>
      <w:r>
        <w:rPr>
          <w:sz w:val="28"/>
        </w:rPr>
        <w:t xml:space="preserve"> оценки применим критерий согласия Пирсона, подчиняющийся закону распределения хи-квадрат с числом степеней свободы </w:t>
      </w:r>
      <w:r>
        <w:rPr>
          <w:i/>
          <w:iCs/>
          <w:sz w:val="28"/>
          <w:lang w:val="en-US"/>
        </w:rPr>
        <w:t>k</w:t>
      </w:r>
      <w:r>
        <w:rPr>
          <w:i/>
          <w:iCs/>
          <w:sz w:val="28"/>
        </w:rPr>
        <w:t>=</w:t>
      </w:r>
      <w:r>
        <w:rPr>
          <w:i/>
          <w:iCs/>
          <w:sz w:val="28"/>
          <w:lang w:val="en-US"/>
        </w:rPr>
        <w:t>m</w:t>
      </w:r>
      <w:r>
        <w:rPr>
          <w:i/>
          <w:iCs/>
          <w:sz w:val="28"/>
        </w:rPr>
        <w:t>-</w:t>
      </w:r>
      <w:r>
        <w:rPr>
          <w:i/>
          <w:iCs/>
          <w:sz w:val="28"/>
          <w:lang w:val="en-US"/>
        </w:rPr>
        <w:t>l</w:t>
      </w:r>
      <w:r>
        <w:rPr>
          <w:i/>
          <w:iCs/>
          <w:sz w:val="28"/>
        </w:rPr>
        <w:t>-</w:t>
      </w:r>
      <w:r>
        <w:rPr>
          <w:sz w:val="28"/>
        </w:rPr>
        <w:t xml:space="preserve">1, где </w:t>
      </w:r>
      <w:r>
        <w:rPr>
          <w:i/>
          <w:iCs/>
          <w:sz w:val="28"/>
          <w:lang w:val="en-US"/>
        </w:rPr>
        <w:t>l</w:t>
      </w:r>
      <w:r>
        <w:rPr>
          <w:sz w:val="28"/>
        </w:rPr>
        <w:t xml:space="preserve"> – число параметров распределения (</w:t>
      </w:r>
      <w:r>
        <w:rPr>
          <w:i/>
          <w:iCs/>
          <w:sz w:val="28"/>
          <w:lang w:val="en-US"/>
        </w:rPr>
        <w:t>l</w:t>
      </w:r>
      <w:r w:rsidR="00EC44C7">
        <w:rPr>
          <w:sz w:val="28"/>
        </w:rPr>
        <w:t xml:space="preserve">=2 для нормального закона, т.е. </w:t>
      </w:r>
      <w:r w:rsidR="00EC44C7" w:rsidRPr="00EC44C7">
        <w:rPr>
          <w:position w:val="-10"/>
          <w:sz w:val="28"/>
        </w:rPr>
        <w:object w:dxaOrig="1140" w:dyaOrig="320">
          <v:shape id="_x0000_i1161" type="#_x0000_t75" style="width:56.85pt;height:15.9pt" o:ole="">
            <v:imagedata r:id="rId234" o:title=""/>
          </v:shape>
          <o:OLEObject Type="Embed" ProgID="Equation.3" ShapeID="_x0000_i1161" DrawAspect="Content" ObjectID="_1494233649" r:id="rId235"/>
        </w:object>
      </w:r>
    </w:p>
    <w:p w:rsidR="00427469" w:rsidRDefault="00427469" w:rsidP="00427469">
      <w:pPr>
        <w:tabs>
          <w:tab w:val="num" w:pos="720"/>
        </w:tabs>
        <w:ind w:firstLine="720"/>
        <w:jc w:val="both"/>
        <w:rPr>
          <w:sz w:val="28"/>
        </w:rPr>
      </w:pPr>
      <w:r w:rsidRPr="00804AA9">
        <w:rPr>
          <w:position w:val="-42"/>
          <w:sz w:val="28"/>
        </w:rPr>
        <w:object w:dxaOrig="2560" w:dyaOrig="1060">
          <v:shape id="_x0000_i1162" type="#_x0000_t75" style="width:128.1pt;height:53.05pt" o:ole="">
            <v:imagedata r:id="rId236" o:title=""/>
          </v:shape>
          <o:OLEObject Type="Embed" ProgID="Equation.3" ShapeID="_x0000_i1162" DrawAspect="Content" ObjectID="_1494233650" r:id="rId237"/>
        </w:object>
      </w: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(7)</w:t>
      </w:r>
    </w:p>
    <w:p w:rsidR="00427469" w:rsidRDefault="00427469" w:rsidP="00427469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Необходимо учесть следующее условие применимости критерия Пирсона: малочисленные частоты (</w:t>
      </w:r>
      <w:r w:rsidRPr="00804AA9">
        <w:rPr>
          <w:position w:val="-12"/>
          <w:sz w:val="28"/>
        </w:rPr>
        <w:object w:dxaOrig="300" w:dyaOrig="380">
          <v:shape id="_x0000_i1163" type="#_x0000_t75" style="width:15.15pt;height:18.95pt" o:ole="">
            <v:imagedata r:id="rId49" o:title=""/>
          </v:shape>
          <o:OLEObject Type="Embed" ProgID="Equation.3" ShapeID="_x0000_i1163" DrawAspect="Content" ObjectID="_1494233651" r:id="rId238"/>
        </w:object>
      </w:r>
      <w:r>
        <w:rPr>
          <w:sz w:val="28"/>
        </w:rPr>
        <w:t xml:space="preserve">&lt;5) следует присоединить к частотам соседних интервалов. В этом случае соответствующие теоретические </w:t>
      </w:r>
      <w:r>
        <w:rPr>
          <w:sz w:val="28"/>
        </w:rPr>
        <w:lastRenderedPageBreak/>
        <w:t xml:space="preserve">частоты также складывают, а при определении числа степеней свободы </w:t>
      </w:r>
      <w:r>
        <w:rPr>
          <w:i/>
          <w:iCs/>
          <w:sz w:val="28"/>
          <w:lang w:val="en-US"/>
        </w:rPr>
        <w:t>k</w:t>
      </w:r>
      <w:r>
        <w:rPr>
          <w:i/>
          <w:iCs/>
          <w:sz w:val="28"/>
        </w:rPr>
        <w:t>=</w:t>
      </w:r>
      <w:r>
        <w:rPr>
          <w:i/>
          <w:iCs/>
          <w:sz w:val="28"/>
          <w:lang w:val="en-US"/>
        </w:rPr>
        <w:t>m</w:t>
      </w:r>
      <w:r>
        <w:rPr>
          <w:i/>
          <w:iCs/>
          <w:sz w:val="28"/>
        </w:rPr>
        <w:t>-</w:t>
      </w:r>
      <w:r>
        <w:rPr>
          <w:sz w:val="28"/>
        </w:rPr>
        <w:t xml:space="preserve">3 в качестве </w:t>
      </w:r>
      <w:r>
        <w:rPr>
          <w:i/>
          <w:iCs/>
          <w:sz w:val="28"/>
        </w:rPr>
        <w:t>т</w:t>
      </w:r>
      <w:r>
        <w:rPr>
          <w:sz w:val="28"/>
        </w:rPr>
        <w:t xml:space="preserve"> следует принять число групп (интервалов), получившихся после объединения. Таки</w:t>
      </w:r>
      <w:r w:rsidR="00EC44C7">
        <w:rPr>
          <w:sz w:val="28"/>
        </w:rPr>
        <w:t>м образом, преобразуем таблицу 7 в таблицу 8</w:t>
      </w:r>
      <w:r>
        <w:rPr>
          <w:sz w:val="28"/>
        </w:rPr>
        <w:t>.</w:t>
      </w:r>
    </w:p>
    <w:p w:rsidR="00427469" w:rsidRDefault="00427469" w:rsidP="00427469">
      <w:pPr>
        <w:tabs>
          <w:tab w:val="num" w:pos="720"/>
        </w:tabs>
        <w:ind w:firstLine="720"/>
        <w:jc w:val="both"/>
        <w:rPr>
          <w:sz w:val="28"/>
        </w:rPr>
      </w:pPr>
    </w:p>
    <w:p w:rsidR="00427469" w:rsidRPr="00814AF9" w:rsidRDefault="00427469" w:rsidP="00427469">
      <w:pPr>
        <w:pStyle w:val="7"/>
        <w:jc w:val="center"/>
        <w:rPr>
          <w:sz w:val="28"/>
          <w:szCs w:val="28"/>
        </w:rPr>
      </w:pPr>
      <w:r w:rsidRPr="00814AF9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                               </w:t>
      </w:r>
      <w:r w:rsidR="00EC44C7">
        <w:rPr>
          <w:sz w:val="28"/>
          <w:szCs w:val="28"/>
        </w:rPr>
        <w:t xml:space="preserve">  Таблица 8</w:t>
      </w:r>
    </w:p>
    <w:p w:rsidR="00427469" w:rsidRDefault="00427469" w:rsidP="00427469">
      <w:pPr>
        <w:pStyle w:val="a5"/>
        <w:ind w:firstLine="0"/>
      </w:pPr>
      <w:r>
        <w:t>Эмпирические и теоретические частоты после объединения</w:t>
      </w:r>
    </w:p>
    <w:p w:rsidR="00427469" w:rsidRDefault="00427469" w:rsidP="00427469">
      <w:pPr>
        <w:pStyle w:val="a5"/>
        <w:ind w:firstLine="0"/>
      </w:pPr>
      <w:r>
        <w:t xml:space="preserve"> интервалов с малочисленными частотами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1"/>
        <w:gridCol w:w="1392"/>
        <w:gridCol w:w="1393"/>
        <w:gridCol w:w="1393"/>
        <w:gridCol w:w="1393"/>
        <w:gridCol w:w="1575"/>
      </w:tblGrid>
      <w:tr w:rsidR="00E50516" w:rsidTr="006D474B">
        <w:trPr>
          <w:trHeight w:val="706"/>
        </w:trPr>
        <w:tc>
          <w:tcPr>
            <w:tcW w:w="2191" w:type="dxa"/>
          </w:tcPr>
          <w:p w:rsidR="00E50516" w:rsidRDefault="00E50516" w:rsidP="00783AA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Эмпирические </w:t>
            </w:r>
          </w:p>
          <w:p w:rsidR="00E50516" w:rsidRDefault="00E50516" w:rsidP="00783AAE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частоты </w:t>
            </w:r>
            <w:r w:rsidRPr="00804AA9">
              <w:rPr>
                <w:position w:val="-12"/>
                <w:sz w:val="28"/>
              </w:rPr>
              <w:object w:dxaOrig="300" w:dyaOrig="380">
                <v:shape id="_x0000_i1164" type="#_x0000_t75" style="width:15.15pt;height:18.95pt" o:ole="">
                  <v:imagedata r:id="rId49" o:title=""/>
                </v:shape>
                <o:OLEObject Type="Embed" ProgID="Equation.3" ShapeID="_x0000_i1164" DrawAspect="Content" ObjectID="_1494233652" r:id="rId239"/>
              </w:object>
            </w:r>
          </w:p>
        </w:tc>
        <w:tc>
          <w:tcPr>
            <w:tcW w:w="1392" w:type="dxa"/>
          </w:tcPr>
          <w:p w:rsidR="00E50516" w:rsidRPr="00257937" w:rsidRDefault="00E50516" w:rsidP="00E5051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393" w:type="dxa"/>
          </w:tcPr>
          <w:p w:rsidR="00E50516" w:rsidRPr="0069296D" w:rsidRDefault="00E50516" w:rsidP="00E50516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20</w:t>
            </w:r>
          </w:p>
        </w:tc>
        <w:tc>
          <w:tcPr>
            <w:tcW w:w="1393" w:type="dxa"/>
          </w:tcPr>
          <w:p w:rsidR="00E50516" w:rsidRPr="00257937" w:rsidRDefault="00E50516" w:rsidP="00E5051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50</w:t>
            </w:r>
          </w:p>
        </w:tc>
        <w:tc>
          <w:tcPr>
            <w:tcW w:w="1393" w:type="dxa"/>
          </w:tcPr>
          <w:p w:rsidR="00E50516" w:rsidRPr="00257937" w:rsidRDefault="00E50516" w:rsidP="00E5051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21</w:t>
            </w:r>
          </w:p>
        </w:tc>
        <w:tc>
          <w:tcPr>
            <w:tcW w:w="1575" w:type="dxa"/>
          </w:tcPr>
          <w:p w:rsidR="00E50516" w:rsidRDefault="00E50516" w:rsidP="00E50516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E50516" w:rsidTr="006D474B">
        <w:trPr>
          <w:trHeight w:val="813"/>
        </w:trPr>
        <w:tc>
          <w:tcPr>
            <w:tcW w:w="2191" w:type="dxa"/>
          </w:tcPr>
          <w:p w:rsidR="00E50516" w:rsidRDefault="00E50516" w:rsidP="00783AAE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Теоретические частоты </w:t>
            </w:r>
            <w:r w:rsidRPr="00804AA9">
              <w:rPr>
                <w:position w:val="-12"/>
                <w:sz w:val="28"/>
              </w:rPr>
              <w:object w:dxaOrig="360" w:dyaOrig="480">
                <v:shape id="_x0000_i1165" type="#_x0000_t75" style="width:18.95pt;height:23.5pt" o:ole="">
                  <v:imagedata r:id="rId144" o:title=""/>
                </v:shape>
                <o:OLEObject Type="Embed" ProgID="Equation.3" ShapeID="_x0000_i1165" DrawAspect="Content" ObjectID="_1494233653" r:id="rId240"/>
              </w:object>
            </w:r>
          </w:p>
        </w:tc>
        <w:tc>
          <w:tcPr>
            <w:tcW w:w="1392" w:type="dxa"/>
          </w:tcPr>
          <w:p w:rsidR="00E50516" w:rsidRPr="005437C8" w:rsidRDefault="00E50516" w:rsidP="00E50516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30,173</w:t>
            </w:r>
          </w:p>
        </w:tc>
        <w:tc>
          <w:tcPr>
            <w:tcW w:w="1393" w:type="dxa"/>
          </w:tcPr>
          <w:p w:rsidR="00E50516" w:rsidRPr="005437C8" w:rsidRDefault="00E50516" w:rsidP="00E50516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19,14</w:t>
            </w:r>
          </w:p>
        </w:tc>
        <w:tc>
          <w:tcPr>
            <w:tcW w:w="1393" w:type="dxa"/>
          </w:tcPr>
          <w:p w:rsidR="00E50516" w:rsidRPr="005437C8" w:rsidRDefault="00E50516" w:rsidP="00E50516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19,976</w:t>
            </w:r>
          </w:p>
        </w:tc>
        <w:tc>
          <w:tcPr>
            <w:tcW w:w="1393" w:type="dxa"/>
          </w:tcPr>
          <w:p w:rsidR="00E50516" w:rsidRPr="005437C8" w:rsidRDefault="00E50516" w:rsidP="00E50516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17,589</w:t>
            </w:r>
          </w:p>
        </w:tc>
        <w:tc>
          <w:tcPr>
            <w:tcW w:w="1575" w:type="dxa"/>
          </w:tcPr>
          <w:p w:rsidR="00E50516" w:rsidRPr="00E50516" w:rsidRDefault="00E50516" w:rsidP="00783AAE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18</w:t>
            </w:r>
            <w:r>
              <w:rPr>
                <w:sz w:val="28"/>
                <w:lang w:val="en-US"/>
              </w:rPr>
              <w:t>,414</w:t>
            </w:r>
          </w:p>
        </w:tc>
      </w:tr>
    </w:tbl>
    <w:p w:rsidR="004E0392" w:rsidRDefault="004E0392" w:rsidP="004E0392">
      <w:pPr>
        <w:pStyle w:val="7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627B91" w:rsidRDefault="00627B91" w:rsidP="00627B91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Теперь по ф</w:t>
      </w:r>
      <w:r w:rsidR="00EC44C7">
        <w:rPr>
          <w:sz w:val="28"/>
        </w:rPr>
        <w:t>ормуле (7) и по данным таблицы 8</w:t>
      </w:r>
      <w:r>
        <w:rPr>
          <w:sz w:val="28"/>
        </w:rPr>
        <w:t xml:space="preserve"> вычисляем наблюдаемое значение критерия:</w:t>
      </w:r>
    </w:p>
    <w:p w:rsidR="00627B91" w:rsidRDefault="00627B91" w:rsidP="00627B91">
      <w:pPr>
        <w:tabs>
          <w:tab w:val="num" w:pos="720"/>
        </w:tabs>
        <w:jc w:val="both"/>
        <w:rPr>
          <w:sz w:val="28"/>
        </w:rPr>
      </w:pPr>
      <w:r w:rsidRPr="00804AA9">
        <w:rPr>
          <w:position w:val="-42"/>
          <w:sz w:val="28"/>
        </w:rPr>
        <w:object w:dxaOrig="2920" w:dyaOrig="1060">
          <v:shape id="_x0000_i1166" type="#_x0000_t75" style="width:146.25pt;height:53.05pt" o:ole="">
            <v:imagedata r:id="rId241" o:title=""/>
          </v:shape>
          <o:OLEObject Type="Embed" ProgID="Equation.3" ShapeID="_x0000_i1166" DrawAspect="Content" ObjectID="_1494233654" r:id="rId242"/>
        </w:object>
      </w:r>
      <w:r>
        <w:rPr>
          <w:sz w:val="28"/>
        </w:rPr>
        <w:t>=</w:t>
      </w:r>
      <w:r w:rsidR="00E50516" w:rsidRPr="00E50516">
        <w:rPr>
          <w:color w:val="000000"/>
          <w:sz w:val="28"/>
          <w:szCs w:val="28"/>
        </w:rPr>
        <w:t>71,0503863</w:t>
      </w:r>
    </w:p>
    <w:p w:rsidR="00627B91" w:rsidRDefault="00627B91" w:rsidP="00627B91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Итак, </w:t>
      </w:r>
      <w:r w:rsidRPr="00804AA9">
        <w:rPr>
          <w:position w:val="-16"/>
          <w:sz w:val="28"/>
        </w:rPr>
        <w:object w:dxaOrig="1040" w:dyaOrig="520">
          <v:shape id="_x0000_i1167" type="#_x0000_t75" style="width:53.05pt;height:26.55pt" o:ole="">
            <v:imagedata r:id="rId243" o:title=""/>
          </v:shape>
          <o:OLEObject Type="Embed" ProgID="Equation.3" ShapeID="_x0000_i1167" DrawAspect="Content" ObjectID="_1494233655" r:id="rId244"/>
        </w:object>
      </w:r>
      <w:r w:rsidR="00E50516" w:rsidRPr="009A40D0">
        <w:rPr>
          <w:sz w:val="28"/>
        </w:rPr>
        <w:t xml:space="preserve"> </w:t>
      </w:r>
      <w:r w:rsidR="00E50516" w:rsidRPr="006D474B">
        <w:rPr>
          <w:color w:val="000000"/>
          <w:sz w:val="28"/>
          <w:szCs w:val="28"/>
        </w:rPr>
        <w:t>71,0503863</w:t>
      </w:r>
      <w:r w:rsidR="006D474B" w:rsidRPr="009A40D0">
        <w:rPr>
          <w:sz w:val="28"/>
        </w:rPr>
        <w:t xml:space="preserve">. </w:t>
      </w:r>
      <w:r w:rsidR="00EC44C7">
        <w:rPr>
          <w:sz w:val="28"/>
        </w:rPr>
        <w:t>Далее по таблице 9</w:t>
      </w:r>
      <w:r>
        <w:rPr>
          <w:sz w:val="28"/>
        </w:rPr>
        <w:t xml:space="preserve"> распределения хи-квадрат для числа степеней свободы </w:t>
      </w:r>
      <w:r>
        <w:rPr>
          <w:i/>
          <w:iCs/>
          <w:sz w:val="28"/>
          <w:lang w:val="en-US"/>
        </w:rPr>
        <w:t>k</w:t>
      </w:r>
      <w:r>
        <w:rPr>
          <w:i/>
          <w:iCs/>
          <w:sz w:val="28"/>
        </w:rPr>
        <w:t>=</w:t>
      </w:r>
      <w:r>
        <w:rPr>
          <w:i/>
          <w:iCs/>
          <w:sz w:val="28"/>
          <w:lang w:val="en-US"/>
        </w:rPr>
        <w:t>m</w:t>
      </w:r>
      <w:r>
        <w:rPr>
          <w:i/>
          <w:iCs/>
          <w:sz w:val="28"/>
        </w:rPr>
        <w:t>-</w:t>
      </w:r>
      <w:r>
        <w:rPr>
          <w:sz w:val="28"/>
        </w:rPr>
        <w:t>3=</w:t>
      </w:r>
      <w:r w:rsidR="006D474B" w:rsidRPr="009A40D0">
        <w:rPr>
          <w:sz w:val="28"/>
        </w:rPr>
        <w:t>3</w:t>
      </w:r>
      <w:r>
        <w:rPr>
          <w:sz w:val="28"/>
        </w:rPr>
        <w:t xml:space="preserve"> и уровня значимости </w:t>
      </w:r>
      <w:r w:rsidRPr="00804AA9">
        <w:rPr>
          <w:position w:val="-10"/>
          <w:sz w:val="28"/>
        </w:rPr>
        <w:object w:dxaOrig="1020" w:dyaOrig="340">
          <v:shape id="_x0000_i1168" type="#_x0000_t75" style="width:51.55pt;height:18.95pt" o:ole="">
            <v:imagedata r:id="rId11" o:title=""/>
          </v:shape>
          <o:OLEObject Type="Embed" ProgID="Equation.3" ShapeID="_x0000_i1168" DrawAspect="Content" ObjectID="_1494233656" r:id="rId245"/>
        </w:object>
      </w:r>
      <w:r>
        <w:rPr>
          <w:sz w:val="28"/>
        </w:rPr>
        <w:t xml:space="preserve"> находим из условия </w:t>
      </w:r>
      <w:r w:rsidRPr="00804AA9">
        <w:rPr>
          <w:position w:val="-18"/>
        </w:rPr>
        <w:object w:dxaOrig="3460" w:dyaOrig="540">
          <v:shape id="_x0000_i1169" type="#_x0000_t75" style="width:172.8pt;height:28.8pt" o:ole="">
            <v:imagedata r:id="rId246" o:title=""/>
          </v:shape>
          <o:OLEObject Type="Embed" ProgID="Equation.3" ShapeID="_x0000_i1169" DrawAspect="Content" ObjectID="_1494233657" r:id="rId247"/>
        </w:object>
      </w:r>
      <w:r>
        <w:rPr>
          <w:sz w:val="28"/>
        </w:rPr>
        <w:t xml:space="preserve"> критическое значение критерия </w:t>
      </w:r>
      <w:r w:rsidRPr="00804AA9">
        <w:rPr>
          <w:position w:val="-18"/>
          <w:sz w:val="28"/>
        </w:rPr>
        <w:object w:dxaOrig="1100" w:dyaOrig="540">
          <v:shape id="_x0000_i1170" type="#_x0000_t75" style="width:55.35pt;height:28.8pt" o:ole="">
            <v:imagedata r:id="rId248" o:title=""/>
          </v:shape>
          <o:OLEObject Type="Embed" ProgID="Equation.3" ShapeID="_x0000_i1170" DrawAspect="Content" ObjectID="_1494233658" r:id="rId249"/>
        </w:object>
      </w:r>
      <w:r w:rsidR="0091432F">
        <w:rPr>
          <w:sz w:val="28"/>
        </w:rPr>
        <w:t>7,815</w:t>
      </w:r>
    </w:p>
    <w:p w:rsidR="00627B91" w:rsidRDefault="00627B91" w:rsidP="00627B91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Поскольку </w:t>
      </w:r>
      <w:r w:rsidRPr="00804AA9">
        <w:rPr>
          <w:position w:val="-16"/>
          <w:sz w:val="28"/>
        </w:rPr>
        <w:object w:dxaOrig="780" w:dyaOrig="520">
          <v:shape id="_x0000_i1171" type="#_x0000_t75" style="width:38.65pt;height:26.55pt" o:ole="">
            <v:imagedata r:id="rId250" o:title=""/>
          </v:shape>
          <o:OLEObject Type="Embed" ProgID="Equation.3" ShapeID="_x0000_i1171" DrawAspect="Content" ObjectID="_1494233659" r:id="rId251"/>
        </w:object>
      </w:r>
      <w:r>
        <w:rPr>
          <w:sz w:val="28"/>
        </w:rPr>
        <w:t>&lt;</w:t>
      </w:r>
      <w:r w:rsidRPr="00804AA9">
        <w:rPr>
          <w:position w:val="-18"/>
          <w:sz w:val="28"/>
        </w:rPr>
        <w:object w:dxaOrig="840" w:dyaOrig="540">
          <v:shape id="_x0000_i1172" type="#_x0000_t75" style="width:42.45pt;height:28.8pt" o:ole="">
            <v:imagedata r:id="rId252" o:title=""/>
          </v:shape>
          <o:OLEObject Type="Embed" ProgID="Equation.3" ShapeID="_x0000_i1172" DrawAspect="Content" ObjectID="_1494233660" r:id="rId253"/>
        </w:object>
      </w:r>
      <w:r>
        <w:rPr>
          <w:sz w:val="28"/>
        </w:rPr>
        <w:t xml:space="preserve">   /   </w:t>
      </w:r>
      <w:r w:rsidRPr="00804AA9">
        <w:rPr>
          <w:position w:val="-16"/>
          <w:sz w:val="28"/>
        </w:rPr>
        <w:object w:dxaOrig="780" w:dyaOrig="520">
          <v:shape id="_x0000_i1173" type="#_x0000_t75" style="width:38.65pt;height:26.55pt" o:ole="">
            <v:imagedata r:id="rId250" o:title=""/>
          </v:shape>
          <o:OLEObject Type="Embed" ProgID="Equation.3" ShapeID="_x0000_i1173" DrawAspect="Content" ObjectID="_1494233661" r:id="rId254"/>
        </w:object>
      </w:r>
      <w:r>
        <w:rPr>
          <w:sz w:val="28"/>
        </w:rPr>
        <w:t>&gt;</w:t>
      </w:r>
      <w:r w:rsidRPr="00804AA9">
        <w:rPr>
          <w:position w:val="-18"/>
          <w:sz w:val="28"/>
        </w:rPr>
        <w:object w:dxaOrig="840" w:dyaOrig="540">
          <v:shape id="_x0000_i1174" type="#_x0000_t75" style="width:42.45pt;height:28.8pt" o:ole="">
            <v:imagedata r:id="rId252" o:title=""/>
          </v:shape>
          <o:OLEObject Type="Embed" ProgID="Equation.3" ShapeID="_x0000_i1174" DrawAspect="Content" ObjectID="_1494233662" r:id="rId255"/>
        </w:object>
      </w:r>
      <w:r>
        <w:rPr>
          <w:sz w:val="28"/>
        </w:rPr>
        <w:t xml:space="preserve"> (</w:t>
      </w:r>
      <w:r>
        <w:t>ненужное зачеркнуть</w:t>
      </w:r>
      <w:r>
        <w:rPr>
          <w:sz w:val="28"/>
        </w:rPr>
        <w:t xml:space="preserve">), то гипотеза о том, что случайная величина </w:t>
      </w:r>
      <w:r>
        <w:rPr>
          <w:i/>
          <w:iCs/>
          <w:sz w:val="28"/>
        </w:rPr>
        <w:t>Х</w:t>
      </w:r>
      <w:r>
        <w:rPr>
          <w:sz w:val="28"/>
        </w:rPr>
        <w:t xml:space="preserve"> распределена по нормальному закону, </w:t>
      </w:r>
      <w:r>
        <w:rPr>
          <w:i/>
          <w:iCs/>
          <w:sz w:val="28"/>
        </w:rPr>
        <w:t>принимается / отвергается</w:t>
      </w:r>
      <w:r>
        <w:rPr>
          <w:sz w:val="28"/>
        </w:rPr>
        <w:t xml:space="preserve"> (</w:t>
      </w:r>
      <w:r>
        <w:t>ненужное зачеркнуть</w:t>
      </w:r>
      <w:r>
        <w:rPr>
          <w:sz w:val="28"/>
        </w:rPr>
        <w:t>).</w:t>
      </w:r>
    </w:p>
    <w:p w:rsidR="00D34510" w:rsidRDefault="00D34510" w:rsidP="00D34510">
      <w:pPr>
        <w:ind w:firstLine="709"/>
        <w:jc w:val="both"/>
        <w:rPr>
          <w:sz w:val="28"/>
        </w:rPr>
      </w:pPr>
    </w:p>
    <w:p w:rsidR="00D34510" w:rsidRDefault="00D34510" w:rsidP="00D34510">
      <w:pPr>
        <w:ind w:firstLine="709"/>
        <w:jc w:val="both"/>
        <w:rPr>
          <w:sz w:val="28"/>
        </w:rPr>
      </w:pPr>
      <w:r>
        <w:rPr>
          <w:sz w:val="28"/>
        </w:rPr>
        <w:t xml:space="preserve">4. В этом пункте демонстрируется выборочный метод. Во-первых, исходный набор данных в таблице 1 считается теперь не выборкой, а некоторой генеральной совокупностью. Во-вторых, предполагается, что эта совокупность подчиняется закону нормального распределения с параметрами из таблицы 4: математическим ожиданием </w:t>
      </w:r>
      <w:r w:rsidRPr="00804AA9">
        <w:rPr>
          <w:position w:val="-6"/>
          <w:sz w:val="28"/>
        </w:rPr>
        <w:object w:dxaOrig="220" w:dyaOrig="240">
          <v:shape id="_x0000_i1175" type="#_x0000_t75" style="width:12.15pt;height:12.15pt" o:ole="" o:bullet="t">
            <v:imagedata r:id="rId64" o:title=""/>
          </v:shape>
          <o:OLEObject Type="Embed" ProgID="Equation.3" ShapeID="_x0000_i1175" DrawAspect="Content" ObjectID="_1494233663" r:id="rId256"/>
        </w:object>
      </w:r>
      <w:r w:rsidR="0091432F" w:rsidRPr="006B7B2B">
        <w:rPr>
          <w:position w:val="-10"/>
          <w:sz w:val="28"/>
        </w:rPr>
        <w:object w:dxaOrig="2120" w:dyaOrig="340">
          <v:shape id="_x0000_i1176" type="#_x0000_t75" style="width:105.35pt;height:18.95pt" o:ole="">
            <v:imagedata r:id="rId257" o:title=""/>
          </v:shape>
          <o:OLEObject Type="Embed" ProgID="Equation.3" ShapeID="_x0000_i1176" DrawAspect="Content" ObjectID="_1494233664" r:id="rId258"/>
        </w:object>
      </w:r>
      <w:r>
        <w:rPr>
          <w:sz w:val="28"/>
        </w:rPr>
        <w:t xml:space="preserve">, дисперсией </w:t>
      </w:r>
      <w:r w:rsidRPr="00804AA9">
        <w:rPr>
          <w:position w:val="-6"/>
          <w:sz w:val="28"/>
        </w:rPr>
        <w:object w:dxaOrig="400" w:dyaOrig="420">
          <v:shape id="_x0000_i1177" type="#_x0000_t75" style="width:19.7pt;height:22pt" o:ole="">
            <v:imagedata r:id="rId71" o:title=""/>
          </v:shape>
          <o:OLEObject Type="Embed" ProgID="Equation.3" ShapeID="_x0000_i1177" DrawAspect="Content" ObjectID="_1494233665" r:id="rId259"/>
        </w:object>
      </w:r>
      <w:r>
        <w:rPr>
          <w:sz w:val="28"/>
        </w:rPr>
        <w:t>=</w:t>
      </w:r>
      <w:r w:rsidR="0091432F" w:rsidRPr="006B7B2B">
        <w:rPr>
          <w:position w:val="-10"/>
          <w:sz w:val="28"/>
        </w:rPr>
        <w:object w:dxaOrig="2079" w:dyaOrig="360">
          <v:shape id="_x0000_i1178" type="#_x0000_t75" style="width:103.85pt;height:18.95pt" o:ole="">
            <v:imagedata r:id="rId260" o:title=""/>
          </v:shape>
          <o:OLEObject Type="Embed" ProgID="Equation.3" ShapeID="_x0000_i1178" DrawAspect="Content" ObjectID="_1494233666" r:id="rId261"/>
        </w:object>
      </w:r>
      <w:r>
        <w:rPr>
          <w:sz w:val="28"/>
        </w:rPr>
        <w:t xml:space="preserve"> и среднеквадратичным отклонением </w:t>
      </w:r>
      <w:r w:rsidRPr="00804AA9">
        <w:rPr>
          <w:position w:val="-6"/>
          <w:sz w:val="28"/>
        </w:rPr>
        <w:object w:dxaOrig="260" w:dyaOrig="240">
          <v:shape id="_x0000_i1179" type="#_x0000_t75" style="width:12.9pt;height:12.15pt" o:ole="">
            <v:imagedata r:id="rId68" o:title=""/>
          </v:shape>
          <o:OLEObject Type="Embed" ProgID="Equation.3" ShapeID="_x0000_i1179" DrawAspect="Content" ObjectID="_1494233667" r:id="rId262"/>
        </w:object>
      </w:r>
      <w:r>
        <w:rPr>
          <w:sz w:val="28"/>
        </w:rPr>
        <w:t>=</w:t>
      </w:r>
      <w:r w:rsidR="0091432F" w:rsidRPr="006B7B2B">
        <w:rPr>
          <w:position w:val="-10"/>
          <w:sz w:val="28"/>
        </w:rPr>
        <w:object w:dxaOrig="1380" w:dyaOrig="340">
          <v:shape id="_x0000_i1180" type="#_x0000_t75" style="width:68.95pt;height:18.95pt" o:ole="">
            <v:imagedata r:id="rId263" o:title=""/>
          </v:shape>
          <o:OLEObject Type="Embed" ProgID="Equation.3" ShapeID="_x0000_i1180" DrawAspect="Content" ObjectID="_1494233668" r:id="rId264"/>
        </w:object>
      </w:r>
      <w:r w:rsidR="0091432F">
        <w:rPr>
          <w:sz w:val="28"/>
        </w:rPr>
        <w:t>25</w:t>
      </w:r>
      <w:r>
        <w:rPr>
          <w:sz w:val="28"/>
        </w:rPr>
        <w:t>.</w:t>
      </w:r>
    </w:p>
    <w:p w:rsidR="00D34510" w:rsidRDefault="00D34510" w:rsidP="00D34510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Далее из этой генеральной совокупности нужно извлечь выборку объёма </w:t>
      </w:r>
      <w:r>
        <w:rPr>
          <w:i/>
          <w:iCs/>
          <w:sz w:val="28"/>
          <w:lang w:val="en-US"/>
        </w:rPr>
        <w:t>n</w:t>
      </w:r>
      <w:r>
        <w:rPr>
          <w:sz w:val="28"/>
        </w:rPr>
        <w:t xml:space="preserve"> = 10. Как известно, главным требованием, обеспечивающим </w:t>
      </w:r>
      <w:r>
        <w:rPr>
          <w:i/>
          <w:iCs/>
          <w:sz w:val="28"/>
        </w:rPr>
        <w:t>репрезентативность</w:t>
      </w:r>
      <w:r>
        <w:rPr>
          <w:sz w:val="28"/>
        </w:rPr>
        <w:t xml:space="preserve"> (</w:t>
      </w:r>
      <w:r>
        <w:rPr>
          <w:i/>
          <w:iCs/>
          <w:sz w:val="28"/>
        </w:rPr>
        <w:t>представительность</w:t>
      </w:r>
      <w:r>
        <w:rPr>
          <w:sz w:val="28"/>
        </w:rPr>
        <w:t xml:space="preserve">) выборки является </w:t>
      </w:r>
      <w:r>
        <w:rPr>
          <w:i/>
          <w:iCs/>
          <w:sz w:val="28"/>
        </w:rPr>
        <w:t>случайность</w:t>
      </w:r>
      <w:r>
        <w:rPr>
          <w:sz w:val="28"/>
        </w:rPr>
        <w:t xml:space="preserve"> попадания значений случайной величины в выборку. Воспользуемся для этого  таблицей случайных чисел:</w:t>
      </w:r>
    </w:p>
    <w:p w:rsidR="00D34510" w:rsidRDefault="00D34510" w:rsidP="00D34510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Выберем наугад какую-нибудь строку таблицы. По номерам этой строки выбираем данные из таблицы 1, нумеруя эти данные по строкам </w:t>
      </w:r>
      <w:r>
        <w:rPr>
          <w:sz w:val="28"/>
        </w:rPr>
        <w:lastRenderedPageBreak/>
        <w:t xml:space="preserve">сверху вниз. При этом если номер из таблицы случайных чисел будет больше объёма данных </w:t>
      </w:r>
      <w:r>
        <w:rPr>
          <w:i/>
          <w:iCs/>
          <w:sz w:val="28"/>
          <w:lang w:val="en-US"/>
        </w:rPr>
        <w:t>n</w:t>
      </w:r>
      <w:r>
        <w:rPr>
          <w:sz w:val="28"/>
        </w:rPr>
        <w:t>, то пропускаем этот номер и переходим к следующем</w:t>
      </w:r>
      <w:r w:rsidR="00D86883">
        <w:rPr>
          <w:sz w:val="28"/>
        </w:rPr>
        <w:t>у</w:t>
      </w:r>
      <w:r>
        <w:rPr>
          <w:sz w:val="28"/>
        </w:rPr>
        <w:t>.</w:t>
      </w:r>
    </w:p>
    <w:p w:rsidR="00D34510" w:rsidRDefault="00D34510" w:rsidP="00D34510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Итак, в выборку объёма </w:t>
      </w:r>
      <w:r>
        <w:rPr>
          <w:i/>
          <w:iCs/>
          <w:sz w:val="28"/>
          <w:lang w:val="en-US"/>
        </w:rPr>
        <w:t>n</w:t>
      </w:r>
      <w:r>
        <w:rPr>
          <w:sz w:val="28"/>
        </w:rPr>
        <w:t xml:space="preserve"> = 10 попали следующие значения:</w:t>
      </w:r>
    </w:p>
    <w:p w:rsidR="00D34510" w:rsidRDefault="00D34510" w:rsidP="00D34510">
      <w:pPr>
        <w:tabs>
          <w:tab w:val="num" w:pos="720"/>
        </w:tabs>
        <w:ind w:firstLine="72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959"/>
        <w:gridCol w:w="959"/>
        <w:gridCol w:w="950"/>
        <w:gridCol w:w="960"/>
        <w:gridCol w:w="960"/>
        <w:gridCol w:w="951"/>
        <w:gridCol w:w="961"/>
        <w:gridCol w:w="961"/>
        <w:gridCol w:w="951"/>
      </w:tblGrid>
      <w:tr w:rsidR="00B71B6B">
        <w:tc>
          <w:tcPr>
            <w:tcW w:w="985" w:type="dxa"/>
          </w:tcPr>
          <w:p w:rsidR="00D34510" w:rsidRDefault="00B71B6B" w:rsidP="0001504C">
            <w:pPr>
              <w:tabs>
                <w:tab w:val="num" w:pos="720"/>
              </w:tabs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139</w:t>
            </w:r>
          </w:p>
        </w:tc>
        <w:tc>
          <w:tcPr>
            <w:tcW w:w="985" w:type="dxa"/>
          </w:tcPr>
          <w:p w:rsidR="00D34510" w:rsidRDefault="00B71B6B" w:rsidP="0001504C">
            <w:pPr>
              <w:tabs>
                <w:tab w:val="num" w:pos="720"/>
              </w:tabs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985" w:type="dxa"/>
          </w:tcPr>
          <w:p w:rsidR="00D34510" w:rsidRDefault="00B71B6B" w:rsidP="0001504C">
            <w:pPr>
              <w:tabs>
                <w:tab w:val="num" w:pos="720"/>
              </w:tabs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985" w:type="dxa"/>
          </w:tcPr>
          <w:p w:rsidR="00D34510" w:rsidRDefault="00B71B6B" w:rsidP="0001504C">
            <w:pPr>
              <w:tabs>
                <w:tab w:val="num" w:pos="720"/>
              </w:tabs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985" w:type="dxa"/>
          </w:tcPr>
          <w:p w:rsidR="00D34510" w:rsidRDefault="00B71B6B" w:rsidP="0001504C">
            <w:pPr>
              <w:tabs>
                <w:tab w:val="num" w:pos="720"/>
              </w:tabs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985" w:type="dxa"/>
          </w:tcPr>
          <w:p w:rsidR="00D34510" w:rsidRDefault="00B71B6B" w:rsidP="0001504C">
            <w:pPr>
              <w:tabs>
                <w:tab w:val="num" w:pos="720"/>
              </w:tabs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986" w:type="dxa"/>
          </w:tcPr>
          <w:p w:rsidR="00D34510" w:rsidRDefault="00B71B6B" w:rsidP="0001504C">
            <w:pPr>
              <w:tabs>
                <w:tab w:val="num" w:pos="720"/>
              </w:tabs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986" w:type="dxa"/>
          </w:tcPr>
          <w:p w:rsidR="00D34510" w:rsidRDefault="00B71B6B" w:rsidP="0001504C">
            <w:pPr>
              <w:tabs>
                <w:tab w:val="num" w:pos="720"/>
              </w:tabs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986" w:type="dxa"/>
          </w:tcPr>
          <w:p w:rsidR="00D34510" w:rsidRDefault="00B71B6B" w:rsidP="0001504C">
            <w:pPr>
              <w:tabs>
                <w:tab w:val="num" w:pos="720"/>
              </w:tabs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986" w:type="dxa"/>
          </w:tcPr>
          <w:p w:rsidR="00D34510" w:rsidRDefault="00B71B6B" w:rsidP="0001504C">
            <w:pPr>
              <w:tabs>
                <w:tab w:val="num" w:pos="720"/>
              </w:tabs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</w:tr>
    </w:tbl>
    <w:p w:rsidR="00D34510" w:rsidRDefault="00D34510" w:rsidP="00D34510">
      <w:pPr>
        <w:tabs>
          <w:tab w:val="num" w:pos="720"/>
        </w:tabs>
        <w:ind w:firstLine="720"/>
        <w:jc w:val="both"/>
        <w:rPr>
          <w:sz w:val="28"/>
        </w:rPr>
      </w:pPr>
    </w:p>
    <w:p w:rsidR="00D34510" w:rsidRDefault="00D34510" w:rsidP="00D34510">
      <w:pPr>
        <w:ind w:firstLine="709"/>
        <w:jc w:val="both"/>
        <w:rPr>
          <w:sz w:val="28"/>
        </w:rPr>
      </w:pPr>
      <w:r>
        <w:rPr>
          <w:sz w:val="28"/>
        </w:rPr>
        <w:t xml:space="preserve">4 а). По полученной малой выборке вычислим точечные оценки параметров распределения: математического ожидания </w:t>
      </w:r>
      <w:r w:rsidRPr="00804AA9">
        <w:rPr>
          <w:position w:val="-6"/>
          <w:sz w:val="28"/>
        </w:rPr>
        <w:object w:dxaOrig="220" w:dyaOrig="240">
          <v:shape id="_x0000_i1181" type="#_x0000_t75" style="width:12.15pt;height:12.15pt" o:ole="" o:bullet="t">
            <v:imagedata r:id="rId64" o:title=""/>
          </v:shape>
          <o:OLEObject Type="Embed" ProgID="Equation.3" ShapeID="_x0000_i1181" DrawAspect="Content" ObjectID="_1494233669" r:id="rId265"/>
        </w:object>
      </w:r>
      <w:r>
        <w:rPr>
          <w:sz w:val="28"/>
        </w:rPr>
        <w:t>=</w:t>
      </w:r>
      <w:r w:rsidR="00B71B6B" w:rsidRPr="00996CAC">
        <w:rPr>
          <w:position w:val="-10"/>
          <w:sz w:val="28"/>
        </w:rPr>
        <w:object w:dxaOrig="2120" w:dyaOrig="340">
          <v:shape id="_x0000_i1182" type="#_x0000_t75" style="width:105.35pt;height:18.95pt" o:ole="">
            <v:imagedata r:id="rId266" o:title=""/>
          </v:shape>
          <o:OLEObject Type="Embed" ProgID="Equation.3" ShapeID="_x0000_i1182" DrawAspect="Content" ObjectID="_1494233670" r:id="rId267"/>
        </w:object>
      </w:r>
      <w:r>
        <w:rPr>
          <w:sz w:val="28"/>
        </w:rPr>
        <w:t xml:space="preserve">, дисперсии </w:t>
      </w:r>
      <w:r w:rsidRPr="00804AA9">
        <w:rPr>
          <w:position w:val="-6"/>
          <w:sz w:val="28"/>
        </w:rPr>
        <w:object w:dxaOrig="400" w:dyaOrig="420">
          <v:shape id="_x0000_i1183" type="#_x0000_t75" style="width:19.7pt;height:22pt" o:ole="">
            <v:imagedata r:id="rId71" o:title=""/>
          </v:shape>
          <o:OLEObject Type="Embed" ProgID="Equation.3" ShapeID="_x0000_i1183" DrawAspect="Content" ObjectID="_1494233671" r:id="rId268"/>
        </w:object>
      </w:r>
      <w:r>
        <w:rPr>
          <w:sz w:val="28"/>
        </w:rPr>
        <w:t>=</w:t>
      </w:r>
      <w:r w:rsidR="00B71B6B" w:rsidRPr="005A10C5">
        <w:rPr>
          <w:position w:val="-10"/>
          <w:sz w:val="28"/>
        </w:rPr>
        <w:object w:dxaOrig="1320" w:dyaOrig="360">
          <v:shape id="_x0000_i1184" type="#_x0000_t75" style="width:66.7pt;height:18.95pt" o:ole="">
            <v:imagedata r:id="rId269" o:title=""/>
          </v:shape>
          <o:OLEObject Type="Embed" ProgID="Equation.3" ShapeID="_x0000_i1184" DrawAspect="Content" ObjectID="_1494233672" r:id="rId270"/>
        </w:object>
      </w:r>
      <w:r w:rsidR="00B71B6B">
        <w:rPr>
          <w:sz w:val="28"/>
        </w:rPr>
        <w:t>=619,4</w:t>
      </w:r>
      <w:r>
        <w:rPr>
          <w:sz w:val="28"/>
        </w:rPr>
        <w:t xml:space="preserve"> и среднеквадратичного отклонения </w:t>
      </w:r>
      <w:r w:rsidRPr="00804AA9">
        <w:rPr>
          <w:position w:val="-6"/>
          <w:sz w:val="28"/>
        </w:rPr>
        <w:object w:dxaOrig="260" w:dyaOrig="240">
          <v:shape id="_x0000_i1185" type="#_x0000_t75" style="width:12.9pt;height:12.15pt" o:ole="">
            <v:imagedata r:id="rId68" o:title=""/>
          </v:shape>
          <o:OLEObject Type="Embed" ProgID="Equation.3" ShapeID="_x0000_i1185" DrawAspect="Content" ObjectID="_1494233673" r:id="rId271"/>
        </w:object>
      </w:r>
      <w:r>
        <w:rPr>
          <w:sz w:val="28"/>
        </w:rPr>
        <w:t>=</w:t>
      </w:r>
      <w:r w:rsidR="00B71B6B" w:rsidRPr="005A10C5">
        <w:rPr>
          <w:position w:val="-10"/>
          <w:sz w:val="28"/>
        </w:rPr>
        <w:object w:dxaOrig="1380" w:dyaOrig="340">
          <v:shape id="_x0000_i1186" type="#_x0000_t75" style="width:68.95pt;height:18.95pt" o:ole="">
            <v:imagedata r:id="rId272" o:title=""/>
          </v:shape>
          <o:OLEObject Type="Embed" ProgID="Equation.3" ShapeID="_x0000_i1186" DrawAspect="Content" ObjectID="_1494233674" r:id="rId273"/>
        </w:object>
      </w:r>
      <w:r w:rsidR="00B71B6B">
        <w:rPr>
          <w:sz w:val="28"/>
        </w:rPr>
        <w:t>25.</w:t>
      </w:r>
    </w:p>
    <w:p w:rsidR="00D34510" w:rsidRDefault="00D34510" w:rsidP="00D34510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Оценкой генеральной средней будет выборочная средняя:</w:t>
      </w:r>
    </w:p>
    <w:p w:rsidR="00D34510" w:rsidRDefault="00B71B6B" w:rsidP="00D34510">
      <w:pPr>
        <w:tabs>
          <w:tab w:val="num" w:pos="720"/>
        </w:tabs>
        <w:jc w:val="both"/>
        <w:rPr>
          <w:sz w:val="28"/>
        </w:rPr>
      </w:pPr>
      <w:r w:rsidRPr="005A10C5">
        <w:rPr>
          <w:position w:val="-28"/>
          <w:sz w:val="28"/>
        </w:rPr>
        <w:object w:dxaOrig="2120" w:dyaOrig="680">
          <v:shape id="_x0000_i1187" type="#_x0000_t75" style="width:105.35pt;height:33.35pt" o:ole="">
            <v:imagedata r:id="rId274" o:title=""/>
          </v:shape>
          <o:OLEObject Type="Embed" ProgID="Equation.3" ShapeID="_x0000_i1187" DrawAspect="Content" ObjectID="_1494233675" r:id="rId275"/>
        </w:object>
      </w:r>
    </w:p>
    <w:p w:rsidR="00D34510" w:rsidRDefault="00D34510" w:rsidP="00D34510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Оценкой генеральной дисперсии будет исправленная выборочная дисперсия </w:t>
      </w:r>
      <w:r w:rsidRPr="00804AA9">
        <w:rPr>
          <w:position w:val="-10"/>
          <w:sz w:val="28"/>
        </w:rPr>
        <w:object w:dxaOrig="859" w:dyaOrig="460">
          <v:shape id="_x0000_i1188" type="#_x0000_t75" style="width:43.2pt;height:23.5pt" o:ole="">
            <v:imagedata r:id="rId276" o:title=""/>
          </v:shape>
          <o:OLEObject Type="Embed" ProgID="Equation.3" ShapeID="_x0000_i1188" DrawAspect="Content" ObjectID="_1494233676" r:id="rId277"/>
        </w:object>
      </w:r>
      <w:r>
        <w:rPr>
          <w:sz w:val="28"/>
        </w:rPr>
        <w:t xml:space="preserve">, для нахождения которой предварительно вычислим выборочную дисперсию по формуле (2) как </w:t>
      </w:r>
      <w:r w:rsidR="004237B8" w:rsidRPr="00EA5C0F">
        <w:rPr>
          <w:position w:val="-10"/>
          <w:sz w:val="28"/>
        </w:rPr>
        <w:object w:dxaOrig="2500" w:dyaOrig="400">
          <v:shape id="_x0000_i1189" type="#_x0000_t75" style="width:94pt;height:19.7pt" o:ole="">
            <v:imagedata r:id="rId278" o:title=""/>
          </v:shape>
          <o:OLEObject Type="Embed" ProgID="Equation.3" ShapeID="_x0000_i1189" DrawAspect="Content" ObjectID="_1494233677" r:id="rId279"/>
        </w:object>
      </w:r>
      <w:r>
        <w:rPr>
          <w:sz w:val="28"/>
        </w:rPr>
        <w:t>.</w:t>
      </w:r>
    </w:p>
    <w:p w:rsidR="00D34510" w:rsidRDefault="00D34510" w:rsidP="00D34510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Сначала вычислим средний квадрат:</w:t>
      </w:r>
    </w:p>
    <w:p w:rsidR="00D34510" w:rsidRDefault="00131D70" w:rsidP="00D34510">
      <w:pPr>
        <w:tabs>
          <w:tab w:val="num" w:pos="720"/>
        </w:tabs>
        <w:jc w:val="both"/>
        <w:rPr>
          <w:sz w:val="28"/>
        </w:rPr>
      </w:pPr>
      <w:r w:rsidRPr="00EA5C0F">
        <w:rPr>
          <w:position w:val="-28"/>
          <w:sz w:val="28"/>
        </w:rPr>
        <w:object w:dxaOrig="2720" w:dyaOrig="680">
          <v:shape id="_x0000_i1190" type="#_x0000_t75" style="width:137.2pt;height:33.35pt" o:ole="">
            <v:imagedata r:id="rId280" o:title=""/>
          </v:shape>
          <o:OLEObject Type="Embed" ProgID="Equation.3" ShapeID="_x0000_i1190" DrawAspect="Content" ObjectID="_1494233678" r:id="rId281"/>
        </w:object>
      </w:r>
    </w:p>
    <w:p w:rsidR="00D34510" w:rsidRDefault="00D34510" w:rsidP="00D34510">
      <w:pPr>
        <w:tabs>
          <w:tab w:val="num" w:pos="720"/>
        </w:tabs>
        <w:jc w:val="both"/>
        <w:rPr>
          <w:sz w:val="28"/>
        </w:rPr>
      </w:pPr>
    </w:p>
    <w:p w:rsidR="00D34510" w:rsidRDefault="00D34510" w:rsidP="00D34510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Затем вычисляем выборочную дисперсию:</w:t>
      </w:r>
    </w:p>
    <w:p w:rsidR="00D34510" w:rsidRDefault="00EA5C0F" w:rsidP="00D34510">
      <w:pPr>
        <w:tabs>
          <w:tab w:val="num" w:pos="720"/>
        </w:tabs>
        <w:jc w:val="both"/>
        <w:rPr>
          <w:sz w:val="28"/>
        </w:rPr>
      </w:pPr>
      <w:r w:rsidRPr="00EA5C0F">
        <w:rPr>
          <w:position w:val="-10"/>
          <w:sz w:val="28"/>
        </w:rPr>
        <w:object w:dxaOrig="2500" w:dyaOrig="400">
          <v:shape id="_x0000_i1191" type="#_x0000_t75" style="width:125.05pt;height:19.7pt" o:ole="">
            <v:imagedata r:id="rId282" o:title=""/>
          </v:shape>
          <o:OLEObject Type="Embed" ProgID="Equation.3" ShapeID="_x0000_i1191" DrawAspect="Content" ObjectID="_1494233679" r:id="rId283"/>
        </w:object>
      </w:r>
      <w:r w:rsidR="00D34510">
        <w:rPr>
          <w:sz w:val="28"/>
        </w:rPr>
        <w:t>=</w:t>
      </w:r>
      <w:r w:rsidR="00131D70">
        <w:rPr>
          <w:sz w:val="28"/>
        </w:rPr>
        <w:t>12097,6-11881=216,6</w:t>
      </w:r>
    </w:p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Наконец, вычисляем исправленную выборочную дисперсию</w:t>
      </w:r>
    </w:p>
    <w:p w:rsidR="00EA5C0F" w:rsidRDefault="00131D70" w:rsidP="00EA5C0F">
      <w:pPr>
        <w:tabs>
          <w:tab w:val="num" w:pos="720"/>
        </w:tabs>
        <w:ind w:firstLine="720"/>
        <w:jc w:val="both"/>
        <w:rPr>
          <w:sz w:val="28"/>
        </w:rPr>
      </w:pPr>
      <w:r w:rsidRPr="00131D70">
        <w:rPr>
          <w:position w:val="-24"/>
          <w:sz w:val="28"/>
        </w:rPr>
        <w:object w:dxaOrig="3760" w:dyaOrig="620">
          <v:shape id="_x0000_i1192" type="#_x0000_t75" style="width:187.2pt;height:31.85pt" o:ole="">
            <v:imagedata r:id="rId284" o:title=""/>
          </v:shape>
          <o:OLEObject Type="Embed" ProgID="Equation.3" ShapeID="_x0000_i1192" DrawAspect="Content" ObjectID="_1494233680" r:id="rId285"/>
        </w:object>
      </w:r>
    </w:p>
    <w:p w:rsidR="00EA5C0F" w:rsidRDefault="00EA5C0F" w:rsidP="00EA5C0F">
      <w:pPr>
        <w:jc w:val="both"/>
        <w:rPr>
          <w:sz w:val="28"/>
        </w:rPr>
      </w:pPr>
      <w:r>
        <w:rPr>
          <w:sz w:val="28"/>
        </w:rPr>
        <w:t>и исправленное выборочное среднеквадратичное отклонение</w:t>
      </w:r>
    </w:p>
    <w:p w:rsidR="00EA5C0F" w:rsidRDefault="00131D70" w:rsidP="00EA5C0F">
      <w:pPr>
        <w:ind w:firstLine="709"/>
        <w:jc w:val="both"/>
        <w:rPr>
          <w:sz w:val="28"/>
        </w:rPr>
      </w:pPr>
      <w:r w:rsidRPr="00131D70">
        <w:rPr>
          <w:position w:val="-12"/>
          <w:sz w:val="28"/>
        </w:rPr>
        <w:object w:dxaOrig="4599" w:dyaOrig="440">
          <v:shape id="_x0000_i1193" type="#_x0000_t75" style="width:228.15pt;height:22pt" o:ole="">
            <v:imagedata r:id="rId286" o:title=""/>
          </v:shape>
          <o:OLEObject Type="Embed" ProgID="Equation.3" ShapeID="_x0000_i1193" DrawAspect="Content" ObjectID="_1494233681" r:id="rId287"/>
        </w:object>
      </w:r>
    </w:p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Окончательно получаем: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9"/>
        <w:gridCol w:w="3190"/>
        <w:gridCol w:w="3192"/>
      </w:tblGrid>
      <w:tr w:rsidR="00EA5C0F">
        <w:tc>
          <w:tcPr>
            <w:tcW w:w="3284" w:type="dxa"/>
          </w:tcPr>
          <w:p w:rsidR="00EA5C0F" w:rsidRDefault="00EA5C0F" w:rsidP="0001504C">
            <w:pPr>
              <w:jc w:val="both"/>
              <w:rPr>
                <w:sz w:val="28"/>
              </w:rPr>
            </w:pPr>
            <w:r w:rsidRPr="00D34510">
              <w:rPr>
                <w:position w:val="-10"/>
                <w:sz w:val="28"/>
              </w:rPr>
              <w:object w:dxaOrig="840" w:dyaOrig="340">
                <v:shape id="_x0000_i1194" type="#_x0000_t75" style="width:42.45pt;height:18.95pt" o:ole="">
                  <v:imagedata r:id="rId288" o:title=""/>
                </v:shape>
                <o:OLEObject Type="Embed" ProgID="Equation.3" ShapeID="_x0000_i1194" DrawAspect="Content" ObjectID="_1494233682" r:id="rId289"/>
              </w:object>
            </w:r>
            <w:r w:rsidR="00131D70">
              <w:rPr>
                <w:position w:val="-10"/>
                <w:sz w:val="28"/>
              </w:rPr>
              <w:t>109</w:t>
            </w:r>
          </w:p>
        </w:tc>
        <w:tc>
          <w:tcPr>
            <w:tcW w:w="3285" w:type="dxa"/>
          </w:tcPr>
          <w:p w:rsidR="00EA5C0F" w:rsidRDefault="00EA5C0F" w:rsidP="0001504C">
            <w:pPr>
              <w:jc w:val="both"/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859" w:dyaOrig="460">
                <v:shape id="_x0000_i1195" type="#_x0000_t75" style="width:43.2pt;height:23.5pt" o:ole="">
                  <v:imagedata r:id="rId290" o:title=""/>
                </v:shape>
                <o:OLEObject Type="Embed" ProgID="Equation.3" ShapeID="_x0000_i1195" DrawAspect="Content" ObjectID="_1494233683" r:id="rId291"/>
              </w:object>
            </w:r>
            <w:r>
              <w:rPr>
                <w:sz w:val="28"/>
              </w:rPr>
              <w:t>=</w:t>
            </w:r>
            <w:r w:rsidR="00131D70">
              <w:rPr>
                <w:sz w:val="28"/>
              </w:rPr>
              <w:t>240,6</w:t>
            </w:r>
          </w:p>
        </w:tc>
        <w:tc>
          <w:tcPr>
            <w:tcW w:w="3285" w:type="dxa"/>
          </w:tcPr>
          <w:p w:rsidR="00EA5C0F" w:rsidRDefault="00EA5C0F" w:rsidP="0001504C">
            <w:pPr>
              <w:jc w:val="both"/>
              <w:rPr>
                <w:sz w:val="28"/>
              </w:rPr>
            </w:pPr>
            <w:r w:rsidRPr="00804AA9">
              <w:rPr>
                <w:position w:val="-10"/>
                <w:sz w:val="28"/>
              </w:rPr>
              <w:object w:dxaOrig="900" w:dyaOrig="400">
                <v:shape id="_x0000_i1196" type="#_x0000_t75" style="width:44.7pt;height:19.7pt" o:ole="">
                  <v:imagedata r:id="rId292" o:title=""/>
                </v:shape>
                <o:OLEObject Type="Embed" ProgID="Equation.3" ShapeID="_x0000_i1196" DrawAspect="Content" ObjectID="_1494233684" r:id="rId293"/>
              </w:object>
            </w:r>
            <w:r w:rsidR="00131D70">
              <w:rPr>
                <w:position w:val="-10"/>
                <w:sz w:val="28"/>
              </w:rPr>
              <w:t>15,51</w:t>
            </w:r>
          </w:p>
        </w:tc>
      </w:tr>
    </w:tbl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Видим, что полученные оценки несколько отличаются от истинных значений параметров из таблицы 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14"/>
        <w:gridCol w:w="3175"/>
        <w:gridCol w:w="3182"/>
      </w:tblGrid>
      <w:tr w:rsidR="00EA5C0F">
        <w:tc>
          <w:tcPr>
            <w:tcW w:w="3284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 w:rsidRPr="00804AA9">
              <w:rPr>
                <w:position w:val="-6"/>
                <w:sz w:val="28"/>
              </w:rPr>
              <w:object w:dxaOrig="220" w:dyaOrig="240">
                <v:shape id="_x0000_i1197" type="#_x0000_t75" style="width:12.15pt;height:12.15pt" o:ole="" o:bullet="t">
                  <v:imagedata r:id="rId64" o:title=""/>
                </v:shape>
                <o:OLEObject Type="Embed" ProgID="Equation.3" ShapeID="_x0000_i1197" DrawAspect="Content" ObjectID="_1494233685" r:id="rId294"/>
              </w:object>
            </w:r>
            <w:r>
              <w:rPr>
                <w:sz w:val="28"/>
              </w:rPr>
              <w:t>=</w:t>
            </w:r>
            <w:r w:rsidR="00131D70" w:rsidRPr="00D34510">
              <w:rPr>
                <w:position w:val="-10"/>
                <w:sz w:val="28"/>
              </w:rPr>
              <w:object w:dxaOrig="2120" w:dyaOrig="340">
                <v:shape id="_x0000_i1198" type="#_x0000_t75" style="width:105.35pt;height:18.95pt" o:ole="">
                  <v:imagedata r:id="rId295" o:title=""/>
                </v:shape>
                <o:OLEObject Type="Embed" ProgID="Equation.3" ShapeID="_x0000_i1198" DrawAspect="Content" ObjectID="_1494233686" r:id="rId296"/>
              </w:object>
            </w:r>
          </w:p>
        </w:tc>
        <w:tc>
          <w:tcPr>
            <w:tcW w:w="3285" w:type="dxa"/>
          </w:tcPr>
          <w:p w:rsidR="00EA5C0F" w:rsidRDefault="00EA5C0F" w:rsidP="0001504C">
            <w:pPr>
              <w:jc w:val="both"/>
              <w:rPr>
                <w:sz w:val="28"/>
              </w:rPr>
            </w:pPr>
            <w:r w:rsidRPr="00804AA9">
              <w:rPr>
                <w:position w:val="-6"/>
                <w:sz w:val="28"/>
              </w:rPr>
              <w:object w:dxaOrig="400" w:dyaOrig="420">
                <v:shape id="_x0000_i1199" type="#_x0000_t75" style="width:19.7pt;height:22pt" o:ole="">
                  <v:imagedata r:id="rId71" o:title=""/>
                </v:shape>
                <o:OLEObject Type="Embed" ProgID="Equation.3" ShapeID="_x0000_i1199" DrawAspect="Content" ObjectID="_1494233687" r:id="rId297"/>
              </w:object>
            </w:r>
            <w:r>
              <w:rPr>
                <w:sz w:val="28"/>
              </w:rPr>
              <w:t>=</w:t>
            </w:r>
            <w:r w:rsidR="00131D70" w:rsidRPr="00D34510">
              <w:rPr>
                <w:position w:val="-10"/>
                <w:sz w:val="28"/>
              </w:rPr>
              <w:object w:dxaOrig="1579" w:dyaOrig="360">
                <v:shape id="_x0000_i1200" type="#_x0000_t75" style="width:79.6pt;height:18.95pt" o:ole="">
                  <v:imagedata r:id="rId298" o:title=""/>
                </v:shape>
                <o:OLEObject Type="Embed" ProgID="Equation.3" ShapeID="_x0000_i1200" DrawAspect="Content" ObjectID="_1494233688" r:id="rId299"/>
              </w:object>
            </w:r>
          </w:p>
        </w:tc>
        <w:tc>
          <w:tcPr>
            <w:tcW w:w="3285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 w:rsidRPr="00804AA9">
              <w:rPr>
                <w:position w:val="-6"/>
                <w:sz w:val="28"/>
              </w:rPr>
              <w:object w:dxaOrig="260" w:dyaOrig="240">
                <v:shape id="_x0000_i1201" type="#_x0000_t75" style="width:12.9pt;height:12.15pt" o:ole="" o:bullet="t">
                  <v:imagedata r:id="rId68" o:title=""/>
                </v:shape>
                <o:OLEObject Type="Embed" ProgID="Equation.3" ShapeID="_x0000_i1201" DrawAspect="Content" ObjectID="_1494233689" r:id="rId300"/>
              </w:object>
            </w:r>
            <w:r>
              <w:rPr>
                <w:sz w:val="28"/>
              </w:rPr>
              <w:t>=</w:t>
            </w:r>
            <w:r w:rsidR="00131D70" w:rsidRPr="00D34510">
              <w:rPr>
                <w:position w:val="-10"/>
                <w:sz w:val="28"/>
              </w:rPr>
              <w:object w:dxaOrig="1660" w:dyaOrig="340">
                <v:shape id="_x0000_i1202" type="#_x0000_t75" style="width:84.15pt;height:18.95pt" o:ole="">
                  <v:imagedata r:id="rId301" o:title=""/>
                </v:shape>
                <o:OLEObject Type="Embed" ProgID="Equation.3" ShapeID="_x0000_i1202" DrawAspect="Content" ObjectID="_1494233690" r:id="rId302"/>
              </w:object>
            </w:r>
          </w:p>
        </w:tc>
      </w:tr>
    </w:tbl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Теперь предстоит оценить точность, с которой получены эти оценки. Это осуществляется с помощью нахождения доверительных интервалов.</w:t>
      </w:r>
    </w:p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</w:p>
    <w:p w:rsidR="00EA5C0F" w:rsidRPr="009A40D0" w:rsidRDefault="00EA5C0F" w:rsidP="009E4DF0">
      <w:pPr>
        <w:tabs>
          <w:tab w:val="num" w:pos="720"/>
        </w:tabs>
        <w:ind w:firstLine="720"/>
        <w:jc w:val="both"/>
        <w:rPr>
          <w:color w:val="FF0000"/>
          <w:sz w:val="28"/>
        </w:rPr>
      </w:pPr>
      <w:r>
        <w:rPr>
          <w:sz w:val="28"/>
        </w:rPr>
        <w:t xml:space="preserve">4 б). Сначала найдём доверительный интервал </w:t>
      </w:r>
      <w:r>
        <w:rPr>
          <w:i/>
          <w:iCs/>
          <w:sz w:val="28"/>
          <w:lang w:val="en-US"/>
        </w:rPr>
        <w:t>I</w:t>
      </w:r>
      <w:r>
        <w:rPr>
          <w:sz w:val="28"/>
        </w:rPr>
        <w:t xml:space="preserve"> для математического ожидания </w:t>
      </w:r>
      <w:r w:rsidRPr="00804AA9">
        <w:rPr>
          <w:position w:val="-6"/>
          <w:sz w:val="28"/>
        </w:rPr>
        <w:object w:dxaOrig="220" w:dyaOrig="240">
          <v:shape id="_x0000_i1203" type="#_x0000_t75" style="width:12.15pt;height:12.15pt" o:ole="" o:bullet="t">
            <v:imagedata r:id="rId64" o:title=""/>
          </v:shape>
          <o:OLEObject Type="Embed" ProgID="Equation.3" ShapeID="_x0000_i1203" DrawAspect="Content" ObjectID="_1494233691" r:id="rId303"/>
        </w:object>
      </w:r>
      <w:r>
        <w:rPr>
          <w:sz w:val="28"/>
        </w:rPr>
        <w:t xml:space="preserve"> при известной дисперсии </w:t>
      </w:r>
      <w:r w:rsidRPr="00804AA9">
        <w:rPr>
          <w:position w:val="-6"/>
          <w:sz w:val="28"/>
        </w:rPr>
        <w:object w:dxaOrig="400" w:dyaOrig="420">
          <v:shape id="_x0000_i1204" type="#_x0000_t75" style="width:19.7pt;height:22pt" o:ole="">
            <v:imagedata r:id="rId71" o:title=""/>
          </v:shape>
          <o:OLEObject Type="Embed" ProgID="Equation.3" ShapeID="_x0000_i1204" DrawAspect="Content" ObjectID="_1494233692" r:id="rId304"/>
        </w:object>
      </w:r>
      <w:r>
        <w:rPr>
          <w:sz w:val="28"/>
        </w:rPr>
        <w:t xml:space="preserve"> с доверительной вероятностью </w:t>
      </w:r>
      <w:r w:rsidRPr="00804AA9">
        <w:rPr>
          <w:position w:val="-12"/>
          <w:sz w:val="28"/>
        </w:rPr>
        <w:object w:dxaOrig="220" w:dyaOrig="300">
          <v:shape id="_x0000_i1205" type="#_x0000_t75" style="width:12.15pt;height:15.15pt" o:ole="">
            <v:imagedata r:id="rId21" o:title=""/>
          </v:shape>
          <o:OLEObject Type="Embed" ProgID="Equation.3" ShapeID="_x0000_i1205" DrawAspect="Content" ObjectID="_1494233693" r:id="rId305"/>
        </w:object>
      </w:r>
      <w:bookmarkStart w:id="0" w:name="_GoBack"/>
      <w:r>
        <w:rPr>
          <w:sz w:val="28"/>
        </w:rPr>
        <w:t xml:space="preserve">=0,95. Он находится с помощью закона нормального распределения, имеет вид </w:t>
      </w:r>
      <w:r>
        <w:rPr>
          <w:i/>
          <w:iCs/>
          <w:sz w:val="28"/>
          <w:lang w:val="en-US"/>
        </w:rPr>
        <w:t>I</w:t>
      </w:r>
      <w:r>
        <w:rPr>
          <w:i/>
          <w:iCs/>
          <w:sz w:val="28"/>
        </w:rPr>
        <w:t>=</w:t>
      </w:r>
      <w:r w:rsidRPr="00FB62A8">
        <w:rPr>
          <w:i/>
          <w:iCs/>
          <w:position w:val="-30"/>
          <w:sz w:val="28"/>
        </w:rPr>
        <w:object w:dxaOrig="3420" w:dyaOrig="720">
          <v:shape id="_x0000_i1206" type="#_x0000_t75" style="width:171.3pt;height:37.15pt" o:ole="">
            <v:imagedata r:id="rId306" o:title=""/>
          </v:shape>
          <o:OLEObject Type="Embed" ProgID="Equation.3" ShapeID="_x0000_i1206" DrawAspect="Content" ObjectID="_1494233694" r:id="rId307"/>
        </w:object>
      </w:r>
      <w:r>
        <w:rPr>
          <w:sz w:val="28"/>
        </w:rPr>
        <w:t xml:space="preserve"> и определяется равенством </w:t>
      </w:r>
      <w:r w:rsidRPr="00FB62A8">
        <w:rPr>
          <w:i/>
          <w:iCs/>
          <w:position w:val="-30"/>
          <w:sz w:val="28"/>
        </w:rPr>
        <w:object w:dxaOrig="5240" w:dyaOrig="720">
          <v:shape id="_x0000_i1207" type="#_x0000_t75" style="width:261.45pt;height:37.15pt" o:ole="">
            <v:imagedata r:id="rId308" o:title=""/>
          </v:shape>
          <o:OLEObject Type="Embed" ProgID="Equation.3" ShapeID="_x0000_i1207" DrawAspect="Content" ObjectID="_1494233695" r:id="rId309"/>
        </w:object>
      </w:r>
      <w:r>
        <w:rPr>
          <w:sz w:val="28"/>
        </w:rPr>
        <w:t xml:space="preserve">, где </w:t>
      </w:r>
      <w:r w:rsidRPr="00804AA9">
        <w:rPr>
          <w:position w:val="-18"/>
          <w:sz w:val="28"/>
        </w:rPr>
        <w:object w:dxaOrig="340" w:dyaOrig="440">
          <v:shape id="_x0000_i1208" type="#_x0000_t75" style="width:18.95pt;height:22pt" o:ole="">
            <v:imagedata r:id="rId310" o:title=""/>
          </v:shape>
          <o:OLEObject Type="Embed" ProgID="Equation.3" ShapeID="_x0000_i1208" DrawAspect="Content" ObjectID="_1494233696" r:id="rId311"/>
        </w:object>
      </w:r>
      <w:r>
        <w:rPr>
          <w:sz w:val="28"/>
        </w:rPr>
        <w:t xml:space="preserve"> находится по таб</w:t>
      </w:r>
      <w:r w:rsidR="00EC44C7">
        <w:rPr>
          <w:sz w:val="28"/>
        </w:rPr>
        <w:t>лице 5</w:t>
      </w:r>
      <w:r>
        <w:rPr>
          <w:sz w:val="28"/>
        </w:rPr>
        <w:t xml:space="preserve"> для стандартной функции Лапласа </w:t>
      </w:r>
      <w:r w:rsidRPr="00804AA9">
        <w:rPr>
          <w:position w:val="-10"/>
          <w:sz w:val="28"/>
        </w:rPr>
        <w:object w:dxaOrig="600" w:dyaOrig="360">
          <v:shape id="_x0000_i1209" type="#_x0000_t75" style="width:29.55pt;height:18.95pt" o:ole="">
            <v:imagedata r:id="rId161" o:title=""/>
          </v:shape>
          <o:OLEObject Type="Embed" ProgID="Equation.3" ShapeID="_x0000_i1209" DrawAspect="Content" ObjectID="_1494233697" r:id="rId312"/>
        </w:object>
      </w:r>
      <w:r>
        <w:rPr>
          <w:sz w:val="28"/>
        </w:rPr>
        <w:t xml:space="preserve"> из условия </w:t>
      </w:r>
      <w:r w:rsidRPr="00804AA9">
        <w:rPr>
          <w:position w:val="-18"/>
          <w:sz w:val="28"/>
        </w:rPr>
        <w:object w:dxaOrig="1440" w:dyaOrig="440">
          <v:shape id="_x0000_i1210" type="#_x0000_t75" style="width:1in;height:22pt" o:ole="">
            <v:imagedata r:id="rId313" o:title=""/>
          </v:shape>
          <o:OLEObject Type="Embed" ProgID="Equation.3" ShapeID="_x0000_i1210" DrawAspect="Content" ObjectID="_1494233698" r:id="rId314"/>
        </w:object>
      </w:r>
      <w:r>
        <w:rPr>
          <w:sz w:val="28"/>
        </w:rPr>
        <w:t xml:space="preserve">. Для </w:t>
      </w:r>
      <w:r w:rsidRPr="00804AA9">
        <w:rPr>
          <w:position w:val="-12"/>
          <w:sz w:val="28"/>
        </w:rPr>
        <w:object w:dxaOrig="220" w:dyaOrig="300">
          <v:shape id="_x0000_i1211" type="#_x0000_t75" style="width:12.15pt;height:15.15pt" o:ole="">
            <v:imagedata r:id="rId21" o:title=""/>
          </v:shape>
          <o:OLEObject Type="Embed" ProgID="Equation.3" ShapeID="_x0000_i1211" DrawAspect="Content" ObjectID="_1494233699" r:id="rId315"/>
        </w:object>
      </w:r>
      <w:r w:rsidR="00EC44C7">
        <w:rPr>
          <w:sz w:val="28"/>
        </w:rPr>
        <w:t>=0,95 находим по таблице 5</w:t>
      </w:r>
      <w:r>
        <w:rPr>
          <w:sz w:val="28"/>
        </w:rPr>
        <w:t xml:space="preserve"> </w:t>
      </w:r>
      <w:r w:rsidRPr="00804AA9">
        <w:rPr>
          <w:position w:val="-18"/>
          <w:sz w:val="28"/>
        </w:rPr>
        <w:object w:dxaOrig="340" w:dyaOrig="440">
          <v:shape id="_x0000_i1212" type="#_x0000_t75" style="width:18.95pt;height:22pt" o:ole="">
            <v:imagedata r:id="rId310" o:title=""/>
          </v:shape>
          <o:OLEObject Type="Embed" ProgID="Equation.3" ShapeID="_x0000_i1212" DrawAspect="Content" ObjectID="_1494233700" r:id="rId316"/>
        </w:object>
      </w:r>
      <w:r>
        <w:rPr>
          <w:sz w:val="28"/>
        </w:rPr>
        <w:t xml:space="preserve">=1,96 (проверьте это!). Точность оценки </w:t>
      </w:r>
      <w:r w:rsidRPr="00FB62A8">
        <w:rPr>
          <w:position w:val="-10"/>
          <w:sz w:val="28"/>
        </w:rPr>
        <w:object w:dxaOrig="639" w:dyaOrig="340">
          <v:shape id="_x0000_i1213" type="#_x0000_t75" style="width:31.85pt;height:18.95pt" o:ole="">
            <v:imagedata r:id="rId317" o:title=""/>
          </v:shape>
          <o:OLEObject Type="Embed" ProgID="Equation.3" ShapeID="_x0000_i1213" DrawAspect="Content" ObjectID="_1494233701" r:id="rId318"/>
        </w:object>
      </w:r>
      <w:r>
        <w:rPr>
          <w:sz w:val="28"/>
        </w:rPr>
        <w:t xml:space="preserve"> равна </w:t>
      </w:r>
      <w:r w:rsidR="009E4DF0" w:rsidRPr="009E4DF0">
        <w:rPr>
          <w:color w:val="FF0000"/>
          <w:position w:val="-28"/>
          <w:sz w:val="28"/>
        </w:rPr>
        <w:object w:dxaOrig="2940" w:dyaOrig="660">
          <v:shape id="_x0000_i1214" type="#_x0000_t75" style="width:147.05pt;height:33.35pt" o:ole="">
            <v:imagedata r:id="rId319" o:title=""/>
          </v:shape>
          <o:OLEObject Type="Embed" ProgID="Equation.3" ShapeID="_x0000_i1214" DrawAspect="Content" ObjectID="_1494233702" r:id="rId320"/>
        </w:object>
      </w:r>
      <w:r w:rsidRPr="009A40D0">
        <w:rPr>
          <w:color w:val="FF0000"/>
          <w:sz w:val="28"/>
        </w:rPr>
        <w:t xml:space="preserve"> </w:t>
      </w:r>
      <w:r w:rsidR="009E4DF0">
        <w:rPr>
          <w:color w:val="000000" w:themeColor="text1"/>
          <w:sz w:val="28"/>
          <w:u w:val="single"/>
        </w:rPr>
        <w:t xml:space="preserve">15.50 </w:t>
      </w:r>
      <w:r w:rsidRPr="009E4DF0">
        <w:rPr>
          <w:color w:val="000000" w:themeColor="text1"/>
          <w:sz w:val="28"/>
        </w:rPr>
        <w:t>Проводим оставшиеся вычисления:</w:t>
      </w:r>
    </w:p>
    <w:p w:rsidR="00EA5C0F" w:rsidRPr="009A40D0" w:rsidRDefault="00EA5C0F" w:rsidP="00EA5C0F">
      <w:pPr>
        <w:tabs>
          <w:tab w:val="num" w:pos="720"/>
        </w:tabs>
        <w:ind w:firstLine="720"/>
        <w:jc w:val="both"/>
        <w:rPr>
          <w:color w:val="FF0000"/>
          <w:sz w:val="28"/>
        </w:rPr>
      </w:pPr>
      <w:r w:rsidRPr="009A40D0">
        <w:rPr>
          <w:i/>
          <w:iCs/>
          <w:color w:val="FF0000"/>
          <w:sz w:val="28"/>
          <w:lang w:val="en-US"/>
        </w:rPr>
        <w:t>I</w:t>
      </w:r>
      <w:r w:rsidRPr="009A40D0">
        <w:rPr>
          <w:i/>
          <w:iCs/>
          <w:color w:val="FF0000"/>
          <w:sz w:val="28"/>
        </w:rPr>
        <w:t>=</w:t>
      </w:r>
      <w:r w:rsidRPr="009A40D0">
        <w:rPr>
          <w:i/>
          <w:iCs/>
          <w:color w:val="FF0000"/>
          <w:position w:val="-30"/>
          <w:sz w:val="28"/>
        </w:rPr>
        <w:object w:dxaOrig="3420" w:dyaOrig="720">
          <v:shape id="_x0000_i1215" type="#_x0000_t75" style="width:171.3pt;height:37.15pt" o:ole="">
            <v:imagedata r:id="rId321" o:title=""/>
          </v:shape>
          <o:OLEObject Type="Embed" ProgID="Equation.3" ShapeID="_x0000_i1215" DrawAspect="Content" ObjectID="_1494233703" r:id="rId322"/>
        </w:object>
      </w:r>
      <w:r w:rsidRPr="009A40D0">
        <w:rPr>
          <w:color w:val="FF0000"/>
          <w:sz w:val="28"/>
        </w:rPr>
        <w:t>=</w:t>
      </w:r>
      <w:r w:rsidRPr="009A40D0">
        <w:rPr>
          <w:i/>
          <w:iCs/>
          <w:color w:val="FF0000"/>
          <w:position w:val="-14"/>
          <w:sz w:val="28"/>
        </w:rPr>
        <w:object w:dxaOrig="2680" w:dyaOrig="380">
          <v:shape id="_x0000_i1216" type="#_x0000_t75" style="width:133.4pt;height:18.95pt" o:ole="">
            <v:imagedata r:id="rId323" o:title=""/>
          </v:shape>
          <o:OLEObject Type="Embed" ProgID="Equation.3" ShapeID="_x0000_i1216" DrawAspect="Content" ObjectID="_1494233704" r:id="rId324"/>
        </w:object>
      </w:r>
    </w:p>
    <w:p w:rsidR="00EA5C0F" w:rsidRPr="005916C6" w:rsidRDefault="00EA5C0F" w:rsidP="00EA5C0F">
      <w:pPr>
        <w:tabs>
          <w:tab w:val="num" w:pos="720"/>
        </w:tabs>
        <w:ind w:firstLine="720"/>
        <w:jc w:val="both"/>
        <w:rPr>
          <w:color w:val="000000" w:themeColor="text1"/>
          <w:sz w:val="28"/>
        </w:rPr>
      </w:pPr>
      <w:r w:rsidRPr="009A40D0">
        <w:rPr>
          <w:color w:val="FF0000"/>
          <w:position w:val="-24"/>
          <w:sz w:val="28"/>
        </w:rPr>
        <w:object w:dxaOrig="540" w:dyaOrig="620">
          <v:shape id="_x0000_i1217" type="#_x0000_t75" style="width:28.8pt;height:31.85pt" o:ole="">
            <v:imagedata r:id="rId325" o:title=""/>
          </v:shape>
          <o:OLEObject Type="Embed" ProgID="Equation.3" ShapeID="_x0000_i1217" DrawAspect="Content" ObjectID="_1494233705" r:id="rId326"/>
        </w:object>
      </w:r>
      <w:r w:rsidR="005916C6">
        <w:rPr>
          <w:color w:val="000000" w:themeColor="text1"/>
          <w:position w:val="-24"/>
          <w:sz w:val="28"/>
        </w:rPr>
        <w:t>109-15.5</w:t>
      </w:r>
      <w:r w:rsidR="009070B4">
        <w:rPr>
          <w:color w:val="000000" w:themeColor="text1"/>
          <w:position w:val="-24"/>
          <w:sz w:val="28"/>
        </w:rPr>
        <w:t>0; 109+15.50=(93.5;124.5)</w:t>
      </w:r>
    </w:p>
    <w:p w:rsidR="00EA5C0F" w:rsidRPr="009070B4" w:rsidRDefault="00EA5C0F" w:rsidP="00EA5C0F">
      <w:pPr>
        <w:tabs>
          <w:tab w:val="num" w:pos="720"/>
        </w:tabs>
        <w:ind w:firstLine="720"/>
        <w:jc w:val="both"/>
        <w:rPr>
          <w:color w:val="000000" w:themeColor="text1"/>
          <w:sz w:val="28"/>
        </w:rPr>
      </w:pPr>
      <w:r w:rsidRPr="009070B4">
        <w:rPr>
          <w:color w:val="000000" w:themeColor="text1"/>
          <w:sz w:val="28"/>
        </w:rPr>
        <w:t xml:space="preserve">Заметим, что истинное значение генеральной средней </w:t>
      </w:r>
      <w:r w:rsidRPr="009070B4">
        <w:rPr>
          <w:color w:val="000000" w:themeColor="text1"/>
          <w:position w:val="-6"/>
          <w:sz w:val="28"/>
        </w:rPr>
        <w:object w:dxaOrig="220" w:dyaOrig="240">
          <v:shape id="_x0000_i1218" type="#_x0000_t75" style="width:12.15pt;height:12.15pt" o:ole="" o:bullet="t">
            <v:imagedata r:id="rId64" o:title=""/>
          </v:shape>
          <o:OLEObject Type="Embed" ProgID="Equation.3" ShapeID="_x0000_i1218" DrawAspect="Content" ObjectID="_1494233706" r:id="rId327"/>
        </w:object>
      </w:r>
      <w:r w:rsidRPr="009070B4">
        <w:rPr>
          <w:color w:val="000000" w:themeColor="text1"/>
          <w:sz w:val="28"/>
        </w:rPr>
        <w:t>=</w:t>
      </w:r>
      <w:r w:rsidR="009070B4" w:rsidRPr="009070B4">
        <w:rPr>
          <w:color w:val="000000" w:themeColor="text1"/>
          <w:sz w:val="28"/>
        </w:rPr>
        <w:t>106.22</w:t>
      </w:r>
      <w:r w:rsidR="009070B4">
        <w:rPr>
          <w:color w:val="000000" w:themeColor="text1"/>
          <w:sz w:val="28"/>
        </w:rPr>
        <w:t xml:space="preserve"> </w:t>
      </w:r>
      <w:r w:rsidRPr="009070B4">
        <w:rPr>
          <w:color w:val="000000" w:themeColor="text1"/>
          <w:sz w:val="28"/>
        </w:rPr>
        <w:t xml:space="preserve">оказалось </w:t>
      </w:r>
      <w:r w:rsidRPr="009070B4">
        <w:rPr>
          <w:i/>
          <w:iCs/>
          <w:color w:val="000000" w:themeColor="text1"/>
          <w:sz w:val="28"/>
        </w:rPr>
        <w:t>внутри/вне</w:t>
      </w:r>
      <w:r w:rsidRPr="009070B4">
        <w:rPr>
          <w:color w:val="000000" w:themeColor="text1"/>
          <w:sz w:val="28"/>
        </w:rPr>
        <w:t xml:space="preserve"> (</w:t>
      </w:r>
      <w:r w:rsidRPr="009070B4">
        <w:rPr>
          <w:color w:val="000000" w:themeColor="text1"/>
        </w:rPr>
        <w:t>ненужное зачеркнуть</w:t>
      </w:r>
      <w:r w:rsidRPr="009070B4">
        <w:rPr>
          <w:color w:val="000000" w:themeColor="text1"/>
          <w:sz w:val="28"/>
        </w:rPr>
        <w:t xml:space="preserve">) доверительного интервала </w:t>
      </w:r>
      <w:r w:rsidRPr="009070B4">
        <w:rPr>
          <w:i/>
          <w:iCs/>
          <w:color w:val="000000" w:themeColor="text1"/>
          <w:sz w:val="28"/>
          <w:lang w:val="en-US"/>
        </w:rPr>
        <w:t>I</w:t>
      </w:r>
      <w:r w:rsidRPr="009070B4">
        <w:rPr>
          <w:color w:val="000000" w:themeColor="text1"/>
          <w:position w:val="-24"/>
          <w:sz w:val="28"/>
        </w:rPr>
        <w:object w:dxaOrig="540" w:dyaOrig="620">
          <v:shape id="_x0000_i1219" type="#_x0000_t75" style="width:28.8pt;height:31.85pt" o:ole="">
            <v:imagedata r:id="rId325" o:title=""/>
          </v:shape>
          <o:OLEObject Type="Embed" ProgID="Equation.3" ShapeID="_x0000_i1219" DrawAspect="Content" ObjectID="_1494233707" r:id="rId328"/>
        </w:object>
      </w:r>
    </w:p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Рассмотрим теперь другую ситуацию: генеральная дисперсия </w:t>
      </w:r>
      <w:r w:rsidRPr="00804AA9">
        <w:rPr>
          <w:position w:val="-6"/>
          <w:sz w:val="28"/>
        </w:rPr>
        <w:object w:dxaOrig="400" w:dyaOrig="420">
          <v:shape id="_x0000_i1220" type="#_x0000_t75" style="width:19.7pt;height:22pt" o:ole="">
            <v:imagedata r:id="rId71" o:title=""/>
          </v:shape>
          <o:OLEObject Type="Embed" ProgID="Equation.3" ShapeID="_x0000_i1220" DrawAspect="Content" ObjectID="_1494233708" r:id="rId329"/>
        </w:object>
      </w:r>
      <w:r>
        <w:rPr>
          <w:sz w:val="28"/>
        </w:rPr>
        <w:t xml:space="preserve"> нам не известна. Введём уровень значимости </w:t>
      </w:r>
      <w:r w:rsidRPr="00804AA9">
        <w:rPr>
          <w:position w:val="-12"/>
          <w:sz w:val="28"/>
        </w:rPr>
        <w:object w:dxaOrig="2940" w:dyaOrig="360">
          <v:shape id="_x0000_i1221" type="#_x0000_t75" style="width:147.05pt;height:18.95pt" o:ole="">
            <v:imagedata r:id="rId330" o:title=""/>
          </v:shape>
          <o:OLEObject Type="Embed" ProgID="Equation.3" ShapeID="_x0000_i1221" DrawAspect="Content" ObjectID="_1494233709" r:id="rId331"/>
        </w:object>
      </w:r>
      <w:r>
        <w:rPr>
          <w:sz w:val="28"/>
        </w:rPr>
        <w:t xml:space="preserve">. Тогда доверительный интервал находится уже с помощью </w:t>
      </w:r>
      <w:r>
        <w:rPr>
          <w:i/>
          <w:iCs/>
          <w:sz w:val="28"/>
          <w:lang w:val="en-US"/>
        </w:rPr>
        <w:t>t</w:t>
      </w:r>
      <w:r>
        <w:rPr>
          <w:sz w:val="28"/>
        </w:rPr>
        <w:t xml:space="preserve">-распределения Стьюдента с числом степеней свободы </w:t>
      </w:r>
      <w:r w:rsidRPr="00804AA9">
        <w:rPr>
          <w:position w:val="-6"/>
          <w:sz w:val="28"/>
        </w:rPr>
        <w:object w:dxaOrig="1020" w:dyaOrig="300">
          <v:shape id="_x0000_i1222" type="#_x0000_t75" style="width:51.55pt;height:15.15pt" o:ole="">
            <v:imagedata r:id="rId332" o:title=""/>
          </v:shape>
          <o:OLEObject Type="Embed" ProgID="Equation.3" ShapeID="_x0000_i1222" DrawAspect="Content" ObjectID="_1494233710" r:id="rId333"/>
        </w:object>
      </w:r>
      <w:r>
        <w:rPr>
          <w:sz w:val="28"/>
        </w:rPr>
        <w:t>=10–1=9 и имеет вид:</w:t>
      </w:r>
    </w:p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>
        <w:rPr>
          <w:i/>
          <w:iCs/>
          <w:sz w:val="28"/>
          <w:lang w:val="en-US"/>
        </w:rPr>
        <w:t>I</w:t>
      </w:r>
      <w:r>
        <w:rPr>
          <w:i/>
          <w:iCs/>
          <w:sz w:val="28"/>
        </w:rPr>
        <w:t>=</w:t>
      </w:r>
      <w:r w:rsidRPr="00FB62A8">
        <w:rPr>
          <w:i/>
          <w:iCs/>
          <w:position w:val="-32"/>
          <w:sz w:val="28"/>
        </w:rPr>
        <w:object w:dxaOrig="4160" w:dyaOrig="760">
          <v:shape id="_x0000_i1223" type="#_x0000_t75" style="width:209.2pt;height:38.65pt" o:ole="">
            <v:imagedata r:id="rId334" o:title=""/>
          </v:shape>
          <o:OLEObject Type="Embed" ProgID="Equation.3" ShapeID="_x0000_i1223" DrawAspect="Content" ObjectID="_1494233711" r:id="rId335"/>
        </w:object>
      </w:r>
      <w:r>
        <w:rPr>
          <w:sz w:val="28"/>
        </w:rPr>
        <w:t>,</w:t>
      </w:r>
    </w:p>
    <w:p w:rsidR="00EA5C0F" w:rsidRDefault="00EA5C0F" w:rsidP="00EA5C0F">
      <w:pPr>
        <w:tabs>
          <w:tab w:val="num" w:pos="720"/>
        </w:tabs>
        <w:jc w:val="both"/>
        <w:rPr>
          <w:sz w:val="28"/>
        </w:rPr>
      </w:pPr>
      <w:r>
        <w:rPr>
          <w:sz w:val="28"/>
        </w:rPr>
        <w:t xml:space="preserve">где значение </w:t>
      </w:r>
      <w:r w:rsidRPr="00804AA9">
        <w:rPr>
          <w:position w:val="-16"/>
          <w:sz w:val="28"/>
        </w:rPr>
        <w:object w:dxaOrig="2580" w:dyaOrig="420">
          <v:shape id="_x0000_i1224" type="#_x0000_t75" style="width:128.85pt;height:22pt" o:ole="">
            <v:imagedata r:id="rId336" o:title=""/>
          </v:shape>
          <o:OLEObject Type="Embed" ProgID="Equation.3" ShapeID="_x0000_i1224" DrawAspect="Content" ObjectID="_1494233712" r:id="rId337"/>
        </w:object>
      </w:r>
      <w:r>
        <w:rPr>
          <w:sz w:val="28"/>
        </w:rPr>
        <w:t xml:space="preserve"> находится по таблице распределения Стьюдента. Точность оценки </w:t>
      </w:r>
      <w:r w:rsidRPr="00FB62A8">
        <w:rPr>
          <w:position w:val="-10"/>
          <w:sz w:val="28"/>
        </w:rPr>
        <w:object w:dxaOrig="639" w:dyaOrig="340">
          <v:shape id="_x0000_i1225" type="#_x0000_t75" style="width:31.85pt;height:18.95pt" o:ole="">
            <v:imagedata r:id="rId338" o:title=""/>
          </v:shape>
          <o:OLEObject Type="Embed" ProgID="Equation.3" ShapeID="_x0000_i1225" DrawAspect="Content" ObjectID="_1494233713" r:id="rId339"/>
        </w:object>
      </w:r>
      <w:r>
        <w:rPr>
          <w:sz w:val="28"/>
        </w:rPr>
        <w:t xml:space="preserve"> равна </w:t>
      </w:r>
      <w:r w:rsidR="00B97C41" w:rsidRPr="00B97C41">
        <w:rPr>
          <w:position w:val="-28"/>
          <w:sz w:val="28"/>
        </w:rPr>
        <w:object w:dxaOrig="3180" w:dyaOrig="680">
          <v:shape id="_x0000_i1226" type="#_x0000_t75" style="width:158.4pt;height:33.35pt" o:ole="">
            <v:imagedata r:id="rId340" o:title=""/>
          </v:shape>
          <o:OLEObject Type="Embed" ProgID="Equation.3" ShapeID="_x0000_i1226" DrawAspect="Content" ObjectID="_1494233714" r:id="rId341"/>
        </w:object>
      </w:r>
      <w:r w:rsidR="00B97C41">
        <w:rPr>
          <w:sz w:val="28"/>
        </w:rPr>
        <w:t>11,09</w:t>
      </w:r>
      <w:r>
        <w:rPr>
          <w:sz w:val="28"/>
        </w:rPr>
        <w:t xml:space="preserve"> Заметим, что оценка в этом случае оказалась менее точной, чем в ситуации с известной дисперсией, что связано с потерей информации о генеральной совокупности (дисперсия оказалась неизвестной). </w:t>
      </w:r>
    </w:p>
    <w:bookmarkEnd w:id="0"/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Вычисляем границы доверительного интервала:</w:t>
      </w:r>
    </w:p>
    <w:p w:rsidR="00EA5C0F" w:rsidRDefault="00EA5C0F" w:rsidP="00EA5C0F">
      <w:pPr>
        <w:tabs>
          <w:tab w:val="num" w:pos="720"/>
        </w:tabs>
        <w:jc w:val="both"/>
        <w:rPr>
          <w:sz w:val="28"/>
        </w:rPr>
      </w:pPr>
      <w:r>
        <w:rPr>
          <w:i/>
          <w:iCs/>
          <w:sz w:val="28"/>
          <w:lang w:val="en-US"/>
        </w:rPr>
        <w:t>I</w:t>
      </w:r>
      <w:r>
        <w:rPr>
          <w:i/>
          <w:iCs/>
          <w:sz w:val="28"/>
        </w:rPr>
        <w:t>=</w:t>
      </w:r>
      <w:r w:rsidRPr="00FB62A8">
        <w:rPr>
          <w:i/>
          <w:iCs/>
          <w:position w:val="-32"/>
          <w:sz w:val="28"/>
        </w:rPr>
        <w:object w:dxaOrig="4160" w:dyaOrig="760">
          <v:shape id="_x0000_i1227" type="#_x0000_t75" style="width:209.2pt;height:38.65pt" o:ole="">
            <v:imagedata r:id="rId342" o:title=""/>
          </v:shape>
          <o:OLEObject Type="Embed" ProgID="Equation.3" ShapeID="_x0000_i1227" DrawAspect="Content" ObjectID="_1494233715" r:id="rId343"/>
        </w:object>
      </w:r>
      <w:r>
        <w:rPr>
          <w:sz w:val="28"/>
        </w:rPr>
        <w:t>=</w:t>
      </w:r>
      <w:r w:rsidR="00E2474F" w:rsidRPr="00103408">
        <w:rPr>
          <w:i/>
          <w:iCs/>
          <w:position w:val="-12"/>
          <w:sz w:val="28"/>
        </w:rPr>
        <w:object w:dxaOrig="2740" w:dyaOrig="360">
          <v:shape id="_x0000_i1228" type="#_x0000_t75" style="width:137.2pt;height:18.95pt" o:ole="">
            <v:imagedata r:id="rId344" o:title=""/>
          </v:shape>
          <o:OLEObject Type="Embed" ProgID="Equation.3" ShapeID="_x0000_i1228" DrawAspect="Content" ObjectID="_1494233716" r:id="rId345"/>
        </w:object>
      </w:r>
    </w:p>
    <w:p w:rsidR="00EA5C0F" w:rsidRDefault="00B97C41" w:rsidP="00EA5C0F">
      <w:pPr>
        <w:tabs>
          <w:tab w:val="num" w:pos="720"/>
        </w:tabs>
        <w:ind w:firstLine="720"/>
        <w:jc w:val="both"/>
        <w:rPr>
          <w:sz w:val="28"/>
        </w:rPr>
      </w:pPr>
      <w:r w:rsidRPr="00B97C41">
        <w:rPr>
          <w:position w:val="-14"/>
          <w:sz w:val="28"/>
        </w:rPr>
        <w:object w:dxaOrig="440" w:dyaOrig="400">
          <v:shape id="_x0000_i1229" type="#_x0000_t75" style="width:22pt;height:20.45pt" o:ole="">
            <v:imagedata r:id="rId346" o:title=""/>
          </v:shape>
          <o:OLEObject Type="Embed" ProgID="Equation.3" ShapeID="_x0000_i1229" DrawAspect="Content" ObjectID="_1494233717" r:id="rId347"/>
        </w:object>
      </w:r>
      <w:r>
        <w:rPr>
          <w:position w:val="-24"/>
          <w:sz w:val="28"/>
        </w:rPr>
        <w:t>109-11,09;109+11,09)=(97,91;120,09)</w:t>
      </w:r>
    </w:p>
    <w:p w:rsidR="00B97C41" w:rsidRPr="009A40D0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Заметим, что истинное значение генеральной средней </w:t>
      </w:r>
      <w:r w:rsidRPr="00804AA9">
        <w:rPr>
          <w:position w:val="-6"/>
          <w:sz w:val="28"/>
        </w:rPr>
        <w:object w:dxaOrig="220" w:dyaOrig="240">
          <v:shape id="_x0000_i1230" type="#_x0000_t75" style="width:12.15pt;height:12.15pt" o:ole="" o:bullet="t">
            <v:imagedata r:id="rId64" o:title=""/>
          </v:shape>
          <o:OLEObject Type="Embed" ProgID="Equation.3" ShapeID="_x0000_i1230" DrawAspect="Content" ObjectID="_1494233718" r:id="rId348"/>
        </w:object>
      </w:r>
      <w:r>
        <w:rPr>
          <w:sz w:val="28"/>
        </w:rPr>
        <w:t>=</w:t>
      </w:r>
      <w:r w:rsidR="00B97C41">
        <w:rPr>
          <w:sz w:val="28"/>
        </w:rPr>
        <w:t>106,22</w:t>
      </w:r>
      <w:r w:rsidR="00B97C41" w:rsidRPr="009A40D0">
        <w:rPr>
          <w:sz w:val="28"/>
        </w:rPr>
        <w:t xml:space="preserve"> </w:t>
      </w:r>
      <w:r>
        <w:rPr>
          <w:sz w:val="28"/>
        </w:rPr>
        <w:t xml:space="preserve">оказалось </w:t>
      </w:r>
      <w:r>
        <w:rPr>
          <w:i/>
          <w:iCs/>
          <w:sz w:val="28"/>
        </w:rPr>
        <w:t>внутри/вне</w:t>
      </w:r>
      <w:r>
        <w:rPr>
          <w:sz w:val="28"/>
        </w:rPr>
        <w:t xml:space="preserve"> (</w:t>
      </w:r>
      <w:r>
        <w:t>ненужное зачеркнуть</w:t>
      </w:r>
      <w:r>
        <w:rPr>
          <w:sz w:val="28"/>
        </w:rPr>
        <w:t xml:space="preserve">) доверительного интервала </w:t>
      </w:r>
    </w:p>
    <w:p w:rsidR="00EA5C0F" w:rsidRPr="009A40D0" w:rsidRDefault="00B97C41" w:rsidP="00B97C41">
      <w:pPr>
        <w:tabs>
          <w:tab w:val="num" w:pos="720"/>
        </w:tabs>
        <w:jc w:val="both"/>
        <w:rPr>
          <w:sz w:val="28"/>
        </w:rPr>
      </w:pPr>
      <w:r>
        <w:rPr>
          <w:i/>
          <w:iCs/>
          <w:sz w:val="28"/>
          <w:lang w:val="en-US"/>
        </w:rPr>
        <w:t>I</w:t>
      </w:r>
      <w:r w:rsidRPr="009A40D0">
        <w:rPr>
          <w:i/>
          <w:iCs/>
          <w:sz w:val="28"/>
        </w:rPr>
        <w:t>=(</w:t>
      </w:r>
      <w:r>
        <w:rPr>
          <w:position w:val="-24"/>
          <w:sz w:val="28"/>
        </w:rPr>
        <w:t>97,91;120,09)</w:t>
      </w:r>
    </w:p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4 в). Доверительный интервал для неизвестной дисперсии по выборке объёма </w:t>
      </w:r>
      <w:r>
        <w:rPr>
          <w:i/>
          <w:iCs/>
          <w:sz w:val="28"/>
          <w:lang w:val="en-US"/>
        </w:rPr>
        <w:t>n</w:t>
      </w:r>
      <w:r>
        <w:rPr>
          <w:sz w:val="28"/>
        </w:rPr>
        <w:t xml:space="preserve"> = 10 имеет вид:</w:t>
      </w:r>
    </w:p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 w:rsidRPr="00804AA9">
        <w:rPr>
          <w:position w:val="-48"/>
          <w:sz w:val="28"/>
        </w:rPr>
        <w:object w:dxaOrig="7119" w:dyaOrig="1100">
          <v:shape id="_x0000_i1231" type="#_x0000_t75" style="width:356.2pt;height:55.35pt" o:ole="">
            <v:imagedata r:id="rId349" o:title=""/>
          </v:shape>
          <o:OLEObject Type="Embed" ProgID="Equation.3" ShapeID="_x0000_i1231" DrawAspect="Content" ObjectID="_1494233719" r:id="rId350"/>
        </w:object>
      </w:r>
      <w:r>
        <w:rPr>
          <w:sz w:val="28"/>
        </w:rPr>
        <w:t>,</w:t>
      </w:r>
    </w:p>
    <w:p w:rsidR="00EA5C0F" w:rsidRDefault="00EA5C0F" w:rsidP="00EA5C0F">
      <w:pPr>
        <w:tabs>
          <w:tab w:val="num" w:pos="720"/>
        </w:tabs>
        <w:jc w:val="both"/>
        <w:rPr>
          <w:sz w:val="28"/>
        </w:rPr>
      </w:pPr>
      <w:r>
        <w:rPr>
          <w:sz w:val="28"/>
        </w:rPr>
        <w:lastRenderedPageBreak/>
        <w:t xml:space="preserve">где числа </w:t>
      </w:r>
      <w:r w:rsidRPr="00804AA9">
        <w:rPr>
          <w:position w:val="-16"/>
          <w:sz w:val="28"/>
        </w:rPr>
        <w:object w:dxaOrig="400" w:dyaOrig="520">
          <v:shape id="_x0000_i1232" type="#_x0000_t75" style="width:19.7pt;height:26.55pt" o:ole="">
            <v:imagedata r:id="rId351" o:title=""/>
          </v:shape>
          <o:OLEObject Type="Embed" ProgID="Equation.3" ShapeID="_x0000_i1232" DrawAspect="Content" ObjectID="_1494233720" r:id="rId352"/>
        </w:object>
      </w:r>
      <w:r>
        <w:rPr>
          <w:sz w:val="28"/>
        </w:rPr>
        <w:t xml:space="preserve"> и </w:t>
      </w:r>
      <w:r w:rsidRPr="00804AA9">
        <w:rPr>
          <w:position w:val="-16"/>
          <w:sz w:val="28"/>
        </w:rPr>
        <w:object w:dxaOrig="400" w:dyaOrig="520">
          <v:shape id="_x0000_i1233" type="#_x0000_t75" style="width:19.7pt;height:26.55pt" o:ole="">
            <v:imagedata r:id="rId353" o:title=""/>
          </v:shape>
          <o:OLEObject Type="Embed" ProgID="Equation.3" ShapeID="_x0000_i1233" DrawAspect="Content" ObjectID="_1494233721" r:id="rId354"/>
        </w:object>
      </w:r>
      <w:r>
        <w:rPr>
          <w:sz w:val="28"/>
        </w:rPr>
        <w:t xml:space="preserve"> находятся по таблицам распределения случайной величины </w:t>
      </w:r>
      <w:r w:rsidRPr="00804AA9">
        <w:rPr>
          <w:position w:val="-12"/>
          <w:sz w:val="28"/>
        </w:rPr>
        <w:object w:dxaOrig="760" w:dyaOrig="480">
          <v:shape id="_x0000_i1234" type="#_x0000_t75" style="width:38.65pt;height:23.5pt" o:ole="">
            <v:imagedata r:id="rId355" o:title=""/>
          </v:shape>
          <o:OLEObject Type="Embed" ProgID="Equation.3" ShapeID="_x0000_i1234" DrawAspect="Content" ObjectID="_1494233722" r:id="rId356"/>
        </w:object>
      </w:r>
      <w:r>
        <w:rPr>
          <w:sz w:val="28"/>
        </w:rPr>
        <w:t xml:space="preserve"> - хи-квадрат с числом степеней свободы </w:t>
      </w:r>
      <w:r w:rsidRPr="00804AA9">
        <w:rPr>
          <w:position w:val="-6"/>
          <w:sz w:val="28"/>
        </w:rPr>
        <w:object w:dxaOrig="1020" w:dyaOrig="300">
          <v:shape id="_x0000_i1235" type="#_x0000_t75" style="width:51.55pt;height:15.15pt" o:ole="">
            <v:imagedata r:id="rId332" o:title=""/>
          </v:shape>
          <o:OLEObject Type="Embed" ProgID="Equation.3" ShapeID="_x0000_i1235" DrawAspect="Content" ObjectID="_1494233723" r:id="rId357"/>
        </w:object>
      </w:r>
      <w:r>
        <w:rPr>
          <w:sz w:val="28"/>
        </w:rPr>
        <w:t>=10–1=9 из условий</w:t>
      </w:r>
    </w:p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 w:rsidRPr="00804AA9">
        <w:rPr>
          <w:position w:val="-26"/>
          <w:sz w:val="28"/>
        </w:rPr>
        <w:object w:dxaOrig="6880" w:dyaOrig="700">
          <v:shape id="_x0000_i1236" type="#_x0000_t75" style="width:344.1pt;height:34.85pt" o:ole="">
            <v:imagedata r:id="rId358" o:title=""/>
          </v:shape>
          <o:OLEObject Type="Embed" ProgID="Equation.3" ShapeID="_x0000_i1236" DrawAspect="Content" ObjectID="_1494233724" r:id="rId359"/>
        </w:object>
      </w:r>
      <w:r>
        <w:rPr>
          <w:sz w:val="28"/>
        </w:rPr>
        <w:t>.</w:t>
      </w:r>
    </w:p>
    <w:p w:rsidR="00EA5C0F" w:rsidRPr="00574286" w:rsidRDefault="00371423" w:rsidP="00EA5C0F">
      <w:pPr>
        <w:pStyle w:val="7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</w:t>
      </w:r>
      <w:r w:rsidR="00A70125">
        <w:rPr>
          <w:sz w:val="28"/>
          <w:szCs w:val="28"/>
        </w:rPr>
        <w:t xml:space="preserve">Таблица </w:t>
      </w:r>
      <w:r w:rsidR="00A70125" w:rsidRPr="00574286">
        <w:rPr>
          <w:sz w:val="28"/>
          <w:szCs w:val="28"/>
        </w:rPr>
        <w:t>9</w:t>
      </w:r>
    </w:p>
    <w:p w:rsidR="00EA5C0F" w:rsidRPr="00371423" w:rsidRDefault="00EA5C0F" w:rsidP="00EA5C0F">
      <w:pPr>
        <w:pStyle w:val="8"/>
        <w:rPr>
          <w:i w:val="0"/>
          <w:sz w:val="28"/>
          <w:szCs w:val="28"/>
        </w:rPr>
      </w:pPr>
      <w:r w:rsidRPr="00371423">
        <w:rPr>
          <w:i w:val="0"/>
          <w:sz w:val="28"/>
          <w:szCs w:val="28"/>
        </w:rPr>
        <w:t>Фрагмент таблицы распределения Пирсона хи-квадрат.</w:t>
      </w:r>
    </w:p>
    <w:p w:rsidR="00EA5C0F" w:rsidRDefault="00EA5C0F" w:rsidP="00EA5C0F">
      <w:pPr>
        <w:pStyle w:val="8"/>
      </w:pPr>
      <w:r>
        <w:t xml:space="preserve">Значения </w:t>
      </w:r>
      <w:r w:rsidRPr="00804AA9">
        <w:rPr>
          <w:position w:val="-16"/>
        </w:rPr>
        <w:object w:dxaOrig="840" w:dyaOrig="520">
          <v:shape id="_x0000_i1237" type="#_x0000_t75" style="width:42.45pt;height:26.55pt" o:ole="">
            <v:imagedata r:id="rId360" o:title=""/>
          </v:shape>
          <o:OLEObject Type="Embed" ProgID="Equation.3" ShapeID="_x0000_i1237" DrawAspect="Content" ObjectID="_1494233725" r:id="rId361"/>
        </w:object>
      </w:r>
      <w:r>
        <w:t xml:space="preserve">для вероятностей </w:t>
      </w:r>
      <w:r w:rsidRPr="00804AA9">
        <w:rPr>
          <w:position w:val="-16"/>
        </w:rPr>
        <w:object w:dxaOrig="2640" w:dyaOrig="520">
          <v:shape id="_x0000_i1238" type="#_x0000_t75" style="width:131.85pt;height:26.55pt" o:ole="">
            <v:imagedata r:id="rId362" o:title=""/>
          </v:shape>
          <o:OLEObject Type="Embed" ProgID="Equation.3" ShapeID="_x0000_i1238" DrawAspect="Content" ObjectID="_1494233726" r:id="rId363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6"/>
        <w:gridCol w:w="985"/>
        <w:gridCol w:w="985"/>
        <w:gridCol w:w="845"/>
        <w:gridCol w:w="985"/>
        <w:gridCol w:w="985"/>
        <w:gridCol w:w="985"/>
        <w:gridCol w:w="985"/>
        <w:gridCol w:w="985"/>
        <w:gridCol w:w="985"/>
      </w:tblGrid>
      <w:tr w:rsidR="00EA5C0F">
        <w:tc>
          <w:tcPr>
            <w:tcW w:w="983" w:type="dxa"/>
            <w:tcBorders>
              <w:tl2br w:val="single" w:sz="4" w:space="0" w:color="auto"/>
            </w:tcBorders>
          </w:tcPr>
          <w:p w:rsidR="00EA5C0F" w:rsidRPr="00A70125" w:rsidRDefault="00EA5C0F" w:rsidP="0001504C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       </w:t>
            </w:r>
            <w:r w:rsidR="00A70125">
              <w:rPr>
                <w:sz w:val="28"/>
                <w:lang w:val="en-US"/>
              </w:rPr>
              <w:t>k</w:t>
            </w:r>
          </w:p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260" w:dyaOrig="300">
                <v:shape id="_x0000_i1239" type="#_x0000_t75" style="width:12.9pt;height:15.15pt" o:ole="">
                  <v:imagedata r:id="rId364" o:title=""/>
                </v:shape>
                <o:OLEObject Type="Embed" ProgID="Equation.3" ShapeID="_x0000_i1239" DrawAspect="Content" ObjectID="_1494233727" r:id="rId365"/>
              </w:objec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3" w:type="dxa"/>
          </w:tcPr>
          <w:p w:rsidR="00EA5C0F" w:rsidRDefault="00EA5C0F" w:rsidP="0001504C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EA5C0F">
        <w:tc>
          <w:tcPr>
            <w:tcW w:w="983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0,975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0,0398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0,0506</w:t>
            </w:r>
          </w:p>
        </w:tc>
        <w:tc>
          <w:tcPr>
            <w:tcW w:w="983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0,216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0,484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0,831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1,237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1,690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2,180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2,700</w:t>
            </w:r>
          </w:p>
        </w:tc>
      </w:tr>
      <w:tr w:rsidR="00EA5C0F">
        <w:tc>
          <w:tcPr>
            <w:tcW w:w="983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0,025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5,024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7,378</w:t>
            </w:r>
          </w:p>
        </w:tc>
        <w:tc>
          <w:tcPr>
            <w:tcW w:w="983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9,348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11,143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12,839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14,449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16,013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17,535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19,023</w:t>
            </w:r>
          </w:p>
        </w:tc>
      </w:tr>
      <w:tr w:rsidR="00EA5C0F">
        <w:tc>
          <w:tcPr>
            <w:tcW w:w="983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0,05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3,841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5,991</w:t>
            </w:r>
          </w:p>
        </w:tc>
        <w:tc>
          <w:tcPr>
            <w:tcW w:w="983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7,815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9,488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11,070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12,592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14,067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15,507</w:t>
            </w:r>
          </w:p>
        </w:tc>
        <w:tc>
          <w:tcPr>
            <w:tcW w:w="986" w:type="dxa"/>
          </w:tcPr>
          <w:p w:rsidR="00EA5C0F" w:rsidRDefault="00EA5C0F" w:rsidP="0001504C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16,919</w:t>
            </w:r>
          </w:p>
        </w:tc>
      </w:tr>
    </w:tbl>
    <w:p w:rsidR="00EA5C0F" w:rsidRDefault="00EA5C0F" w:rsidP="00EA5C0F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По фрагменту таблицы распределения хи-квадрат, приведённому в таб</w:t>
      </w:r>
      <w:r w:rsidR="00A70125">
        <w:rPr>
          <w:sz w:val="28"/>
        </w:rPr>
        <w:t xml:space="preserve">лице </w:t>
      </w:r>
      <w:r w:rsidR="00A70125" w:rsidRPr="00A70125">
        <w:rPr>
          <w:sz w:val="28"/>
        </w:rPr>
        <w:t>9</w:t>
      </w:r>
      <w:r>
        <w:rPr>
          <w:sz w:val="28"/>
        </w:rPr>
        <w:t xml:space="preserve">, находим </w:t>
      </w:r>
      <w:r w:rsidRPr="00804AA9">
        <w:rPr>
          <w:position w:val="-16"/>
          <w:sz w:val="28"/>
        </w:rPr>
        <w:object w:dxaOrig="400" w:dyaOrig="520">
          <v:shape id="_x0000_i1240" type="#_x0000_t75" style="width:19.7pt;height:26.55pt" o:ole="">
            <v:imagedata r:id="rId351" o:title=""/>
          </v:shape>
          <o:OLEObject Type="Embed" ProgID="Equation.3" ShapeID="_x0000_i1240" DrawAspect="Content" ObjectID="_1494233728" r:id="rId366"/>
        </w:object>
      </w:r>
      <w:r>
        <w:rPr>
          <w:sz w:val="28"/>
        </w:rPr>
        <w:t xml:space="preserve">=2,7 и </w:t>
      </w:r>
      <w:r w:rsidRPr="00804AA9">
        <w:rPr>
          <w:position w:val="-16"/>
          <w:sz w:val="28"/>
        </w:rPr>
        <w:object w:dxaOrig="400" w:dyaOrig="520">
          <v:shape id="_x0000_i1241" type="#_x0000_t75" style="width:19.7pt;height:26.55pt" o:ole="">
            <v:imagedata r:id="rId353" o:title=""/>
          </v:shape>
          <o:OLEObject Type="Embed" ProgID="Equation.3" ShapeID="_x0000_i1241" DrawAspect="Content" ObjectID="_1494233729" r:id="rId367"/>
        </w:object>
      </w:r>
      <w:r>
        <w:rPr>
          <w:sz w:val="28"/>
        </w:rPr>
        <w:t>=19,023 и получаем доверительный интервал для неизвестной генеральной дисперсии:</w:t>
      </w:r>
    </w:p>
    <w:p w:rsidR="00EA5C0F" w:rsidRDefault="0009596C" w:rsidP="00EA5C0F">
      <w:pPr>
        <w:tabs>
          <w:tab w:val="num" w:pos="720"/>
        </w:tabs>
        <w:jc w:val="both"/>
        <w:rPr>
          <w:sz w:val="28"/>
        </w:rPr>
      </w:pPr>
      <w:r w:rsidRPr="0009596C">
        <w:rPr>
          <w:position w:val="-32"/>
          <w:sz w:val="28"/>
        </w:rPr>
        <w:object w:dxaOrig="5980" w:dyaOrig="760">
          <v:shape id="_x0000_i1242" type="#_x0000_t75" style="width:298.6pt;height:38.65pt" o:ole="">
            <v:imagedata r:id="rId368" o:title=""/>
          </v:shape>
          <o:OLEObject Type="Embed" ProgID="Equation.3" ShapeID="_x0000_i1242" DrawAspect="Content" ObjectID="_1494233730" r:id="rId369"/>
        </w:object>
      </w:r>
    </w:p>
    <w:p w:rsidR="0009596C" w:rsidRPr="009A40D0" w:rsidRDefault="00EA5C0F" w:rsidP="0009596C">
      <w:pPr>
        <w:tabs>
          <w:tab w:val="num" w:pos="720"/>
        </w:tabs>
        <w:ind w:firstLine="720"/>
        <w:jc w:val="both"/>
        <w:rPr>
          <w:i/>
          <w:iCs/>
          <w:sz w:val="28"/>
        </w:rPr>
      </w:pPr>
      <w:r>
        <w:rPr>
          <w:sz w:val="28"/>
        </w:rPr>
        <w:t xml:space="preserve">Заметим, что истинное значение генеральной дисперсии </w:t>
      </w:r>
      <w:r w:rsidRPr="00804AA9">
        <w:rPr>
          <w:position w:val="-6"/>
          <w:sz w:val="28"/>
        </w:rPr>
        <w:object w:dxaOrig="400" w:dyaOrig="420">
          <v:shape id="_x0000_i1243" type="#_x0000_t75" style="width:19.7pt;height:22pt" o:ole="">
            <v:imagedata r:id="rId71" o:title=""/>
          </v:shape>
          <o:OLEObject Type="Embed" ProgID="Equation.3" ShapeID="_x0000_i1243" DrawAspect="Content" ObjectID="_1494233731" r:id="rId370"/>
        </w:object>
      </w:r>
      <w:r w:rsidR="0009596C">
        <w:rPr>
          <w:sz w:val="28"/>
        </w:rPr>
        <w:t>=</w:t>
      </w:r>
      <w:r w:rsidR="0009596C" w:rsidRPr="009A40D0">
        <w:rPr>
          <w:sz w:val="28"/>
        </w:rPr>
        <w:t>619,4</w:t>
      </w:r>
      <w:r>
        <w:rPr>
          <w:sz w:val="28"/>
        </w:rPr>
        <w:t xml:space="preserve"> оказалось </w:t>
      </w:r>
      <w:r>
        <w:rPr>
          <w:i/>
          <w:iCs/>
          <w:sz w:val="28"/>
        </w:rPr>
        <w:t>внутри/вне</w:t>
      </w:r>
      <w:r>
        <w:rPr>
          <w:sz w:val="28"/>
        </w:rPr>
        <w:t xml:space="preserve"> (</w:t>
      </w:r>
      <w:r>
        <w:t>ненужное зачеркнуть</w:t>
      </w:r>
      <w:r>
        <w:rPr>
          <w:sz w:val="28"/>
        </w:rPr>
        <w:t xml:space="preserve">) доверительного интервала </w:t>
      </w:r>
      <w:r w:rsidR="0009596C">
        <w:rPr>
          <w:iCs/>
          <w:sz w:val="28"/>
          <w:lang w:val="en-US"/>
        </w:rPr>
        <w:t>I</w:t>
      </w:r>
      <w:r w:rsidR="0009596C" w:rsidRPr="009A40D0">
        <w:rPr>
          <w:iCs/>
          <w:sz w:val="28"/>
        </w:rPr>
        <w:t>=(113,83;802)</w:t>
      </w:r>
    </w:p>
    <w:p w:rsidR="00CB5136" w:rsidRDefault="00CB5136" w:rsidP="00E3772F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 </w:t>
      </w:r>
    </w:p>
    <w:p w:rsidR="00CB5136" w:rsidRDefault="00CB5136" w:rsidP="00E3772F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</w:p>
    <w:p w:rsidR="008E3A60" w:rsidRDefault="008E3A60" w:rsidP="00E3772F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</w:p>
    <w:p w:rsidR="008E3A60" w:rsidRDefault="008E3A60" w:rsidP="00E3772F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</w:p>
    <w:p w:rsidR="008E3A60" w:rsidRDefault="008E3A60" w:rsidP="00E3772F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</w:p>
    <w:p w:rsidR="008E3A60" w:rsidRDefault="008E3A60" w:rsidP="00E3772F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</w:p>
    <w:p w:rsidR="008E3A60" w:rsidRDefault="008E3A60" w:rsidP="00E3772F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</w:p>
    <w:p w:rsidR="008E3A60" w:rsidRDefault="008E3A60" w:rsidP="00E3772F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</w:p>
    <w:p w:rsidR="008E3A60" w:rsidRDefault="008E3A60" w:rsidP="00E3772F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</w:p>
    <w:p w:rsidR="00CB5136" w:rsidRDefault="00CB5136" w:rsidP="00E3772F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</w:p>
    <w:p w:rsidR="00CB5136" w:rsidRDefault="00E3772F" w:rsidP="00E3772F">
      <w:pPr>
        <w:pStyle w:val="7"/>
      </w:pPr>
      <w:r>
        <w:t xml:space="preserve">       </w:t>
      </w:r>
    </w:p>
    <w:p w:rsidR="00E3772F" w:rsidRPr="00103EF3" w:rsidRDefault="00E3772F" w:rsidP="005F1132">
      <w:pPr>
        <w:tabs>
          <w:tab w:val="num" w:pos="720"/>
        </w:tabs>
        <w:ind w:firstLine="720"/>
        <w:jc w:val="both"/>
        <w:rPr>
          <w:sz w:val="28"/>
          <w:szCs w:val="28"/>
        </w:rPr>
      </w:pPr>
    </w:p>
    <w:p w:rsidR="001320C3" w:rsidRPr="00103EF3" w:rsidRDefault="001320C3" w:rsidP="005F1132">
      <w:pPr>
        <w:tabs>
          <w:tab w:val="num" w:pos="720"/>
        </w:tabs>
        <w:ind w:firstLine="720"/>
        <w:jc w:val="both"/>
        <w:rPr>
          <w:sz w:val="28"/>
          <w:szCs w:val="28"/>
        </w:rPr>
      </w:pPr>
    </w:p>
    <w:p w:rsidR="001320C3" w:rsidRPr="00103EF3" w:rsidRDefault="001320C3" w:rsidP="005F1132">
      <w:pPr>
        <w:tabs>
          <w:tab w:val="num" w:pos="720"/>
        </w:tabs>
        <w:ind w:firstLine="720"/>
        <w:jc w:val="both"/>
        <w:rPr>
          <w:sz w:val="28"/>
          <w:szCs w:val="28"/>
        </w:rPr>
      </w:pPr>
    </w:p>
    <w:p w:rsidR="005F1132" w:rsidRDefault="005F1132" w:rsidP="005F1132">
      <w:pPr>
        <w:tabs>
          <w:tab w:val="num" w:pos="720"/>
        </w:tabs>
        <w:ind w:firstLine="720"/>
        <w:jc w:val="both"/>
        <w:rPr>
          <w:b/>
          <w:bCs/>
          <w:sz w:val="28"/>
        </w:rPr>
      </w:pPr>
      <w:r>
        <w:rPr>
          <w:b/>
          <w:bCs/>
          <w:sz w:val="28"/>
          <w:u w:val="single"/>
        </w:rPr>
        <w:lastRenderedPageBreak/>
        <w:t>Задание № 3.</w:t>
      </w:r>
      <w:r>
        <w:rPr>
          <w:b/>
          <w:bCs/>
          <w:sz w:val="28"/>
        </w:rPr>
        <w:t xml:space="preserve"> Линейная регрессия и корреляция</w:t>
      </w:r>
    </w:p>
    <w:p w:rsidR="0041636C" w:rsidRPr="003420E5" w:rsidRDefault="005F1132" w:rsidP="0041636C">
      <w:pPr>
        <w:tabs>
          <w:tab w:val="num" w:pos="720"/>
        </w:tabs>
        <w:ind w:firstLine="720"/>
        <w:jc w:val="both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Условие задания № 3.</w:t>
      </w:r>
      <w:r w:rsidR="0041636C" w:rsidRPr="00103EF3">
        <w:rPr>
          <w:b/>
          <w:bCs/>
          <w:sz w:val="28"/>
          <w:u w:val="single"/>
        </w:rPr>
        <w:t xml:space="preserve"> </w:t>
      </w:r>
      <w:r w:rsidR="003420E5">
        <w:rPr>
          <w:b/>
          <w:bCs/>
          <w:sz w:val="28"/>
          <w:u w:val="single"/>
        </w:rPr>
        <w:t>Вариант -342</w:t>
      </w:r>
    </w:p>
    <w:p w:rsidR="005F1132" w:rsidRPr="00814AF9" w:rsidRDefault="00814AF9" w:rsidP="005F1132">
      <w:pPr>
        <w:pStyle w:val="7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="005F1132" w:rsidRPr="00814AF9">
        <w:rPr>
          <w:sz w:val="28"/>
          <w:szCs w:val="28"/>
        </w:rPr>
        <w:t>Таблица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1"/>
        <w:gridCol w:w="868"/>
        <w:gridCol w:w="874"/>
        <w:gridCol w:w="874"/>
        <w:gridCol w:w="874"/>
        <w:gridCol w:w="870"/>
        <w:gridCol w:w="870"/>
        <w:gridCol w:w="870"/>
        <w:gridCol w:w="870"/>
        <w:gridCol w:w="870"/>
        <w:gridCol w:w="870"/>
      </w:tblGrid>
      <w:tr w:rsidR="002A4B7C" w:rsidTr="0095334E">
        <w:trPr>
          <w:trHeight w:val="130"/>
        </w:trPr>
        <w:tc>
          <w:tcPr>
            <w:tcW w:w="895" w:type="dxa"/>
          </w:tcPr>
          <w:p w:rsidR="005F1132" w:rsidRDefault="005F1132" w:rsidP="00FC2888">
            <w:pPr>
              <w:tabs>
                <w:tab w:val="num" w:pos="720"/>
              </w:tabs>
              <w:jc w:val="both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  <w:lang w:val="en-US"/>
              </w:rPr>
              <w:t>X</w:t>
            </w:r>
          </w:p>
          <w:p w:rsidR="005F1132" w:rsidRDefault="005F1132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</w:p>
        </w:tc>
        <w:tc>
          <w:tcPr>
            <w:tcW w:w="895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96" w:type="dxa"/>
          </w:tcPr>
          <w:p w:rsidR="005F1132" w:rsidRDefault="0047561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z w:val="28"/>
                <w:lang w:val="en-US"/>
              </w:rPr>
              <w:t>,</w:t>
            </w:r>
            <w:r w:rsidR="002A4B7C">
              <w:rPr>
                <w:sz w:val="28"/>
              </w:rPr>
              <w:t>5</w:t>
            </w:r>
          </w:p>
        </w:tc>
        <w:tc>
          <w:tcPr>
            <w:tcW w:w="896" w:type="dxa"/>
          </w:tcPr>
          <w:p w:rsidR="002A4B7C" w:rsidRDefault="0047561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z w:val="28"/>
                <w:lang w:val="en-US"/>
              </w:rPr>
              <w:t>,</w:t>
            </w:r>
            <w:r w:rsidR="002A4B7C">
              <w:rPr>
                <w:sz w:val="28"/>
              </w:rPr>
              <w:t>5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8</w:t>
            </w:r>
            <w:r w:rsidR="0047561C">
              <w:rPr>
                <w:sz w:val="28"/>
                <w:lang w:val="en-US"/>
              </w:rPr>
              <w:t>,</w:t>
            </w:r>
            <w:r>
              <w:rPr>
                <w:sz w:val="28"/>
              </w:rPr>
              <w:t>5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2A4B7C">
        <w:tc>
          <w:tcPr>
            <w:tcW w:w="895" w:type="dxa"/>
          </w:tcPr>
          <w:p w:rsidR="005F1132" w:rsidRDefault="005F1132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i/>
                <w:iCs/>
                <w:sz w:val="28"/>
                <w:lang w:val="en-US"/>
              </w:rPr>
              <w:t>Y</w:t>
            </w:r>
          </w:p>
          <w:p w:rsidR="005F1132" w:rsidRDefault="005F1132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</w:p>
        </w:tc>
        <w:tc>
          <w:tcPr>
            <w:tcW w:w="895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96" w:type="dxa"/>
          </w:tcPr>
          <w:p w:rsidR="005F1132" w:rsidRDefault="002A4B7C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</w:tbl>
    <w:p w:rsidR="005F1132" w:rsidRPr="002A4B7C" w:rsidRDefault="005F1132" w:rsidP="005F1132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По данным таблицы 12 построим диаграмму рассеивания на рисунке 3: по оси абсцисс откладываем значения </w:t>
      </w:r>
      <w:r w:rsidRPr="00804AA9">
        <w:rPr>
          <w:position w:val="-12"/>
          <w:sz w:val="28"/>
        </w:rPr>
        <w:object w:dxaOrig="300" w:dyaOrig="380">
          <v:shape id="_x0000_i1244" type="#_x0000_t75" style="width:15.15pt;height:18.95pt" o:ole="">
            <v:imagedata r:id="rId371" o:title=""/>
          </v:shape>
          <o:OLEObject Type="Embed" ProgID="Equation.3" ShapeID="_x0000_i1244" DrawAspect="Content" ObjectID="_1494233732" r:id="rId372"/>
        </w:object>
      </w:r>
      <w:r>
        <w:rPr>
          <w:sz w:val="28"/>
        </w:rPr>
        <w:t xml:space="preserve"> случайной величины </w:t>
      </w:r>
      <w:r>
        <w:rPr>
          <w:i/>
          <w:iCs/>
          <w:sz w:val="28"/>
        </w:rPr>
        <w:t>Х</w:t>
      </w:r>
      <w:r>
        <w:rPr>
          <w:sz w:val="28"/>
        </w:rPr>
        <w:t xml:space="preserve">, по оси ординат откладываем значения </w:t>
      </w:r>
      <w:r w:rsidRPr="00804AA9">
        <w:rPr>
          <w:position w:val="-12"/>
          <w:sz w:val="28"/>
        </w:rPr>
        <w:object w:dxaOrig="320" w:dyaOrig="380">
          <v:shape id="_x0000_i1245" type="#_x0000_t75" style="width:15.9pt;height:18.95pt" o:ole="">
            <v:imagedata r:id="rId373" o:title=""/>
          </v:shape>
          <o:OLEObject Type="Embed" ProgID="Equation.3" ShapeID="_x0000_i1245" DrawAspect="Content" ObjectID="_1494233733" r:id="rId374"/>
        </w:object>
      </w:r>
      <w:r>
        <w:rPr>
          <w:sz w:val="28"/>
        </w:rPr>
        <w:t xml:space="preserve"> случайной величины </w:t>
      </w:r>
      <w:r>
        <w:rPr>
          <w:i/>
          <w:iCs/>
          <w:sz w:val="28"/>
          <w:lang w:val="en-US"/>
        </w:rPr>
        <w:t>Y</w:t>
      </w:r>
      <w:r>
        <w:rPr>
          <w:sz w:val="28"/>
        </w:rPr>
        <w:t xml:space="preserve">. Точки </w:t>
      </w:r>
      <w:r w:rsidRPr="00804AA9">
        <w:rPr>
          <w:position w:val="-12"/>
          <w:sz w:val="28"/>
        </w:rPr>
        <w:object w:dxaOrig="900" w:dyaOrig="380">
          <v:shape id="_x0000_i1246" type="#_x0000_t75" style="width:44.7pt;height:18.95pt" o:ole="">
            <v:imagedata r:id="rId375" o:title=""/>
          </v:shape>
          <o:OLEObject Type="Embed" ProgID="Equation.3" ShapeID="_x0000_i1246" DrawAspect="Content" ObjectID="_1494233734" r:id="rId376"/>
        </w:object>
      </w:r>
      <w:r>
        <w:rPr>
          <w:sz w:val="28"/>
        </w:rPr>
        <w:t xml:space="preserve"> на рисунке 3 образуют диаграмму рассеивания.</w:t>
      </w:r>
      <w:r w:rsidR="002E19D3">
        <w:rPr>
          <w:sz w:val="28"/>
        </w:rPr>
        <w:t xml:space="preserve"> Рекомендуется использовать для наглядности всю площадь рисунка 3.</w:t>
      </w:r>
    </w:p>
    <w:p w:rsidR="005A51E5" w:rsidRDefault="005A51E5" w:rsidP="005F1132">
      <w:pPr>
        <w:tabs>
          <w:tab w:val="num" w:pos="720"/>
        </w:tabs>
        <w:ind w:firstLine="720"/>
        <w:jc w:val="both"/>
        <w:rPr>
          <w:sz w:val="28"/>
        </w:rPr>
      </w:pPr>
    </w:p>
    <w:p w:rsidR="005A51E5" w:rsidRDefault="00487135" w:rsidP="00BA72B6">
      <w:pPr>
        <w:tabs>
          <w:tab w:val="num" w:pos="720"/>
        </w:tabs>
        <w:ind w:firstLine="720"/>
        <w:jc w:val="center"/>
        <w:rPr>
          <w:sz w:val="28"/>
        </w:rPr>
      </w:pPr>
      <w:r w:rsidRPr="00487135">
        <w:rPr>
          <w:noProof/>
          <w:sz w:val="28"/>
        </w:rPr>
        <w:drawing>
          <wp:inline distT="0" distB="0" distL="0" distR="0">
            <wp:extent cx="5534328" cy="2155971"/>
            <wp:effectExtent l="19050" t="0" r="28272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7"/>
              </a:graphicData>
            </a:graphic>
          </wp:inline>
        </w:drawing>
      </w:r>
    </w:p>
    <w:p w:rsidR="005A51E5" w:rsidRDefault="005A51E5" w:rsidP="00BA72B6">
      <w:pPr>
        <w:tabs>
          <w:tab w:val="num" w:pos="720"/>
          <w:tab w:val="right" w:pos="9355"/>
        </w:tabs>
        <w:jc w:val="both"/>
        <w:rPr>
          <w:sz w:val="28"/>
        </w:rPr>
      </w:pPr>
      <w:r>
        <w:rPr>
          <w:sz w:val="28"/>
        </w:rPr>
        <w:t xml:space="preserve">            </w:t>
      </w:r>
    </w:p>
    <w:p w:rsidR="005A51E5" w:rsidRDefault="00A8459E" w:rsidP="005A51E5">
      <w:pPr>
        <w:tabs>
          <w:tab w:val="num" w:pos="720"/>
        </w:tabs>
        <w:jc w:val="both"/>
        <w:rPr>
          <w:sz w:val="28"/>
        </w:rPr>
      </w:pPr>
      <w:r>
        <w:rPr>
          <w:sz w:val="28"/>
        </w:rPr>
        <w:t xml:space="preserve">Рис. 3. Диаграмма рассеивания, прямая линейного уравнения регрессии </w:t>
      </w:r>
      <w:r w:rsidRPr="00A8459E">
        <w:rPr>
          <w:position w:val="-4"/>
          <w:sz w:val="28"/>
        </w:rPr>
        <w:object w:dxaOrig="220" w:dyaOrig="260">
          <v:shape id="_x0000_i1247" type="#_x0000_t75" style="width:12.15pt;height:12.9pt" o:ole="">
            <v:imagedata r:id="rId378" o:title=""/>
          </v:shape>
          <o:OLEObject Type="Embed" ProgID="Equation.3" ShapeID="_x0000_i1247" DrawAspect="Content" ObjectID="_1494233735" r:id="rId379"/>
        </w:object>
      </w:r>
      <w:r>
        <w:rPr>
          <w:sz w:val="28"/>
        </w:rPr>
        <w:t xml:space="preserve"> на </w:t>
      </w:r>
      <w:r w:rsidR="00E2425E" w:rsidRPr="00A8459E">
        <w:rPr>
          <w:position w:val="-4"/>
          <w:sz w:val="28"/>
        </w:rPr>
        <w:object w:dxaOrig="279" w:dyaOrig="260">
          <v:shape id="_x0000_i1248" type="#_x0000_t75" style="width:15.15pt;height:12.9pt" o:ole="">
            <v:imagedata r:id="rId380" o:title=""/>
          </v:shape>
          <o:OLEObject Type="Embed" ProgID="Equation.3" ShapeID="_x0000_i1248" DrawAspect="Content" ObjectID="_1494233736" r:id="rId381"/>
        </w:object>
      </w:r>
      <w:r>
        <w:rPr>
          <w:sz w:val="28"/>
        </w:rPr>
        <w:t xml:space="preserve"> и прямая регрессии </w:t>
      </w:r>
      <w:r w:rsidR="00E2425E" w:rsidRPr="00A8459E">
        <w:rPr>
          <w:position w:val="-4"/>
          <w:sz w:val="28"/>
        </w:rPr>
        <w:object w:dxaOrig="279" w:dyaOrig="260">
          <v:shape id="_x0000_i1249" type="#_x0000_t75" style="width:15.15pt;height:12.9pt" o:ole="">
            <v:imagedata r:id="rId382" o:title=""/>
          </v:shape>
          <o:OLEObject Type="Embed" ProgID="Equation.3" ShapeID="_x0000_i1249" DrawAspect="Content" ObjectID="_1494233737" r:id="rId383"/>
        </w:object>
      </w:r>
      <w:r>
        <w:rPr>
          <w:sz w:val="28"/>
        </w:rPr>
        <w:t xml:space="preserve"> на </w:t>
      </w:r>
      <w:r w:rsidR="00E2425E" w:rsidRPr="00A8459E">
        <w:rPr>
          <w:position w:val="-6"/>
          <w:sz w:val="28"/>
        </w:rPr>
        <w:object w:dxaOrig="260" w:dyaOrig="279">
          <v:shape id="_x0000_i1250" type="#_x0000_t75" style="width:12.9pt;height:15.15pt" o:ole="">
            <v:imagedata r:id="rId384" o:title=""/>
          </v:shape>
          <o:OLEObject Type="Embed" ProgID="Equation.3" ShapeID="_x0000_i1250" DrawAspect="Content" ObjectID="_1494233738" r:id="rId385"/>
        </w:object>
      </w:r>
    </w:p>
    <w:p w:rsidR="005F1132" w:rsidRDefault="005F1132" w:rsidP="005F1132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Вид диаграммы рассеивания позволяет сделать вывод о наличии линей</w:t>
      </w:r>
      <w:r w:rsidR="002E19D3">
        <w:rPr>
          <w:sz w:val="28"/>
        </w:rPr>
        <w:t xml:space="preserve">ной зависимости </w:t>
      </w:r>
      <w:r>
        <w:rPr>
          <w:sz w:val="28"/>
        </w:rPr>
        <w:t xml:space="preserve"> значений </w:t>
      </w:r>
      <w:r>
        <w:rPr>
          <w:i/>
          <w:iCs/>
          <w:sz w:val="28"/>
          <w:lang w:val="en-US"/>
        </w:rPr>
        <w:t>Y</w:t>
      </w:r>
      <w:r>
        <w:rPr>
          <w:sz w:val="28"/>
        </w:rPr>
        <w:t xml:space="preserve"> от значений </w:t>
      </w:r>
      <w:r>
        <w:rPr>
          <w:i/>
          <w:iCs/>
          <w:sz w:val="28"/>
          <w:lang w:val="en-US"/>
        </w:rPr>
        <w:t>X</w:t>
      </w:r>
      <w:r>
        <w:rPr>
          <w:sz w:val="28"/>
        </w:rPr>
        <w:t xml:space="preserve">. Выборочное линейное уравнение регрессии </w:t>
      </w:r>
      <w:r>
        <w:rPr>
          <w:i/>
          <w:iCs/>
          <w:sz w:val="28"/>
          <w:lang w:val="en-US"/>
        </w:rPr>
        <w:t>Y</w:t>
      </w:r>
      <w:r>
        <w:rPr>
          <w:sz w:val="28"/>
        </w:rPr>
        <w:t xml:space="preserve"> на </w:t>
      </w:r>
      <w:r>
        <w:rPr>
          <w:i/>
          <w:iCs/>
          <w:sz w:val="28"/>
          <w:lang w:val="en-US"/>
        </w:rPr>
        <w:t>X</w:t>
      </w:r>
      <w:r>
        <w:rPr>
          <w:sz w:val="28"/>
        </w:rPr>
        <w:t xml:space="preserve"> имеет вид </w:t>
      </w:r>
      <w:r w:rsidR="00E2425E" w:rsidRPr="002E19D3">
        <w:rPr>
          <w:position w:val="-10"/>
          <w:sz w:val="28"/>
        </w:rPr>
        <w:object w:dxaOrig="1719" w:dyaOrig="340">
          <v:shape id="_x0000_i1251" type="#_x0000_t75" style="width:87.15pt;height:18.95pt" o:ole="">
            <v:imagedata r:id="rId386" o:title=""/>
          </v:shape>
          <o:OLEObject Type="Embed" ProgID="Equation.3" ShapeID="_x0000_i1251" DrawAspect="Content" ObjectID="_1494233739" r:id="rId387"/>
        </w:object>
      </w:r>
      <w:r w:rsidR="00E2425E">
        <w:rPr>
          <w:sz w:val="28"/>
        </w:rPr>
        <w:t>.</w:t>
      </w:r>
      <w:r>
        <w:rPr>
          <w:sz w:val="28"/>
        </w:rPr>
        <w:t xml:space="preserve">Здесь </w:t>
      </w:r>
      <w:r w:rsidRPr="00804AA9">
        <w:rPr>
          <w:position w:val="-34"/>
          <w:sz w:val="28"/>
        </w:rPr>
        <w:object w:dxaOrig="2860" w:dyaOrig="820">
          <v:shape id="_x0000_i1252" type="#_x0000_t75" style="width:143.25pt;height:40.15pt" o:ole="">
            <v:imagedata r:id="rId388" o:title=""/>
          </v:shape>
          <o:OLEObject Type="Embed" ProgID="Equation.3" ShapeID="_x0000_i1252" DrawAspect="Content" ObjectID="_1494233740" r:id="rId389"/>
        </w:object>
      </w:r>
      <w:r w:rsidR="00E2425E">
        <w:rPr>
          <w:sz w:val="28"/>
        </w:rPr>
        <w:t xml:space="preserve"> - выборочные средние признаков</w:t>
      </w:r>
      <w:r>
        <w:rPr>
          <w:sz w:val="28"/>
        </w:rPr>
        <w:t xml:space="preserve"> </w:t>
      </w:r>
      <w:r>
        <w:rPr>
          <w:i/>
          <w:iCs/>
          <w:sz w:val="28"/>
          <w:lang w:val="en-US"/>
        </w:rPr>
        <w:t>X</w:t>
      </w:r>
      <w:r>
        <w:rPr>
          <w:sz w:val="28"/>
        </w:rPr>
        <w:t xml:space="preserve"> и </w:t>
      </w:r>
      <w:r>
        <w:rPr>
          <w:i/>
          <w:iCs/>
          <w:sz w:val="28"/>
          <w:lang w:val="en-US"/>
        </w:rPr>
        <w:t>Y</w:t>
      </w:r>
      <w:r>
        <w:rPr>
          <w:sz w:val="28"/>
        </w:rPr>
        <w:t xml:space="preserve">, </w:t>
      </w:r>
      <w:r w:rsidR="00630216" w:rsidRPr="00E2425E">
        <w:rPr>
          <w:position w:val="-10"/>
          <w:sz w:val="28"/>
        </w:rPr>
        <w:object w:dxaOrig="240" w:dyaOrig="340">
          <v:shape id="_x0000_i1253" type="#_x0000_t75" style="width:12.15pt;height:18.95pt" o:ole="">
            <v:imagedata r:id="rId390" o:title=""/>
          </v:shape>
          <o:OLEObject Type="Embed" ProgID="Equation.3" ShapeID="_x0000_i1253" DrawAspect="Content" ObjectID="_1494233741" r:id="rId391"/>
        </w:object>
      </w:r>
      <w:r>
        <w:rPr>
          <w:sz w:val="28"/>
        </w:rPr>
        <w:t xml:space="preserve"> - выборочный коэффициент регрессии</w:t>
      </w:r>
      <w:r>
        <w:rPr>
          <w:i/>
          <w:iCs/>
          <w:sz w:val="28"/>
        </w:rPr>
        <w:t xml:space="preserve"> </w:t>
      </w:r>
      <w:r>
        <w:rPr>
          <w:i/>
          <w:iCs/>
          <w:sz w:val="28"/>
          <w:lang w:val="en-US"/>
        </w:rPr>
        <w:t>Y</w:t>
      </w:r>
      <w:r>
        <w:rPr>
          <w:sz w:val="28"/>
        </w:rPr>
        <w:t xml:space="preserve"> на </w:t>
      </w:r>
      <w:r>
        <w:rPr>
          <w:i/>
          <w:iCs/>
          <w:sz w:val="28"/>
          <w:lang w:val="en-US"/>
        </w:rPr>
        <w:t>X</w:t>
      </w:r>
      <w:r w:rsidR="00B9690A">
        <w:rPr>
          <w:sz w:val="28"/>
        </w:rPr>
        <w:t xml:space="preserve">, который обычно обозначается </w:t>
      </w:r>
      <w:r w:rsidR="00E2474F" w:rsidRPr="00B9690A">
        <w:rPr>
          <w:position w:val="-14"/>
          <w:sz w:val="28"/>
        </w:rPr>
        <w:object w:dxaOrig="480" w:dyaOrig="380">
          <v:shape id="_x0000_i1254" type="#_x0000_t75" style="width:23.5pt;height:18.95pt" o:ole="">
            <v:imagedata r:id="rId392" o:title=""/>
          </v:shape>
          <o:OLEObject Type="Embed" ProgID="Equation.3" ShapeID="_x0000_i1254" DrawAspect="Content" ObjectID="_1494233742" r:id="rId393"/>
        </w:object>
      </w:r>
      <w:r w:rsidR="00E2474F">
        <w:rPr>
          <w:sz w:val="28"/>
        </w:rPr>
        <w:t>. Г</w:t>
      </w:r>
      <w:r>
        <w:rPr>
          <w:sz w:val="28"/>
        </w:rPr>
        <w:t xml:space="preserve">рафик уравнения регрессии </w:t>
      </w:r>
      <w:r>
        <w:rPr>
          <w:i/>
          <w:iCs/>
          <w:sz w:val="28"/>
          <w:lang w:val="en-US"/>
        </w:rPr>
        <w:t>Y</w:t>
      </w:r>
      <w:r>
        <w:rPr>
          <w:sz w:val="28"/>
        </w:rPr>
        <w:t xml:space="preserve"> на </w:t>
      </w:r>
      <w:r>
        <w:rPr>
          <w:i/>
          <w:iCs/>
          <w:sz w:val="28"/>
          <w:lang w:val="en-US"/>
        </w:rPr>
        <w:t>X</w:t>
      </w:r>
      <w:r>
        <w:rPr>
          <w:sz w:val="28"/>
        </w:rPr>
        <w:t xml:space="preserve"> проходит через точку </w:t>
      </w:r>
      <w:r w:rsidRPr="00804AA9">
        <w:rPr>
          <w:position w:val="-12"/>
          <w:sz w:val="28"/>
        </w:rPr>
        <w:object w:dxaOrig="680" w:dyaOrig="380">
          <v:shape id="_x0000_i1255" type="#_x0000_t75" style="width:33.35pt;height:18.95pt" o:ole="">
            <v:imagedata r:id="rId394" o:title=""/>
          </v:shape>
          <o:OLEObject Type="Embed" ProgID="Equation.3" ShapeID="_x0000_i1255" DrawAspect="Content" ObjectID="_1494233743" r:id="rId395"/>
        </w:object>
      </w:r>
      <w:r w:rsidR="00E2474F">
        <w:rPr>
          <w:sz w:val="28"/>
        </w:rPr>
        <w:t>, нанесем ее на рис.3.   В</w:t>
      </w:r>
      <w:r>
        <w:rPr>
          <w:sz w:val="28"/>
        </w:rPr>
        <w:t xml:space="preserve">ыборочный коэффициент регрессии </w:t>
      </w:r>
      <w:r w:rsidR="00E2474F" w:rsidRPr="00CC4601">
        <w:rPr>
          <w:position w:val="-14"/>
          <w:sz w:val="28"/>
        </w:rPr>
        <w:object w:dxaOrig="480" w:dyaOrig="380">
          <v:shape id="_x0000_i1256" type="#_x0000_t75" style="width:23.5pt;height:18.95pt" o:ole="">
            <v:imagedata r:id="rId396" o:title=""/>
          </v:shape>
          <o:OLEObject Type="Embed" ProgID="Equation.3" ShapeID="_x0000_i1256" DrawAspect="Content" ObjectID="_1494233744" r:id="rId397"/>
        </w:object>
      </w:r>
      <w:r>
        <w:rPr>
          <w:sz w:val="28"/>
        </w:rPr>
        <w:t xml:space="preserve"> выражается через выборочный коэффициент корреляции </w:t>
      </w:r>
      <w:r w:rsidRPr="00804AA9">
        <w:rPr>
          <w:position w:val="-4"/>
          <w:sz w:val="28"/>
        </w:rPr>
        <w:object w:dxaOrig="200" w:dyaOrig="220">
          <v:shape id="_x0000_i1257" type="#_x0000_t75" style="width:10.6pt;height:12.15pt" o:ole="">
            <v:imagedata r:id="rId398" o:title=""/>
          </v:shape>
          <o:OLEObject Type="Embed" ProgID="Equation.3" ShapeID="_x0000_i1257" DrawAspect="Content" ObjectID="_1494233745" r:id="rId399"/>
        </w:object>
      </w:r>
      <w:r>
        <w:rPr>
          <w:sz w:val="28"/>
        </w:rPr>
        <w:t xml:space="preserve"> и через выборочные среднеквадратичные отклонения </w:t>
      </w:r>
      <w:r w:rsidRPr="00804AA9">
        <w:rPr>
          <w:position w:val="-12"/>
          <w:sz w:val="28"/>
        </w:rPr>
        <w:object w:dxaOrig="360" w:dyaOrig="380">
          <v:shape id="_x0000_i1258" type="#_x0000_t75" style="width:18.95pt;height:18.95pt" o:ole="">
            <v:imagedata r:id="rId400" o:title=""/>
          </v:shape>
          <o:OLEObject Type="Embed" ProgID="Equation.3" ShapeID="_x0000_i1258" DrawAspect="Content" ObjectID="_1494233746" r:id="rId401"/>
        </w:object>
      </w:r>
      <w:r>
        <w:rPr>
          <w:sz w:val="28"/>
        </w:rPr>
        <w:t xml:space="preserve"> и </w:t>
      </w:r>
      <w:r w:rsidRPr="00804AA9">
        <w:rPr>
          <w:position w:val="-18"/>
          <w:sz w:val="28"/>
        </w:rPr>
        <w:object w:dxaOrig="380" w:dyaOrig="440">
          <v:shape id="_x0000_i1259" type="#_x0000_t75" style="width:18.95pt;height:22pt" o:ole="">
            <v:imagedata r:id="rId402" o:title=""/>
          </v:shape>
          <o:OLEObject Type="Embed" ProgID="Equation.3" ShapeID="_x0000_i1259" DrawAspect="Content" ObjectID="_1494233747" r:id="rId403"/>
        </w:object>
      </w:r>
      <w:r>
        <w:rPr>
          <w:sz w:val="28"/>
        </w:rPr>
        <w:t xml:space="preserve"> случайных величин </w:t>
      </w:r>
      <w:r>
        <w:rPr>
          <w:i/>
          <w:iCs/>
          <w:sz w:val="28"/>
          <w:lang w:val="en-US"/>
        </w:rPr>
        <w:t>X</w:t>
      </w:r>
      <w:r>
        <w:rPr>
          <w:sz w:val="28"/>
        </w:rPr>
        <w:t xml:space="preserve"> и </w:t>
      </w:r>
      <w:r>
        <w:rPr>
          <w:i/>
          <w:iCs/>
          <w:sz w:val="28"/>
          <w:lang w:val="en-US"/>
        </w:rPr>
        <w:t>Y</w:t>
      </w:r>
      <w:r>
        <w:rPr>
          <w:sz w:val="28"/>
        </w:rPr>
        <w:t xml:space="preserve">. Это выражение определяется формулой </w:t>
      </w:r>
      <w:r w:rsidR="00C86BAD" w:rsidRPr="00CC4601">
        <w:rPr>
          <w:position w:val="-30"/>
          <w:sz w:val="28"/>
        </w:rPr>
        <w:object w:dxaOrig="1200" w:dyaOrig="720">
          <v:shape id="_x0000_i1260" type="#_x0000_t75" style="width:59.85pt;height:37.15pt" o:ole="">
            <v:imagedata r:id="rId404" o:title=""/>
          </v:shape>
          <o:OLEObject Type="Embed" ProgID="Equation.3" ShapeID="_x0000_i1260" DrawAspect="Content" ObjectID="_1494233748" r:id="rId405"/>
        </w:object>
      </w:r>
      <w:r>
        <w:rPr>
          <w:sz w:val="28"/>
        </w:rPr>
        <w:t>. При этом коэффициент корреляции определяется цепочкой выражений:</w:t>
      </w:r>
    </w:p>
    <w:p w:rsidR="005F1132" w:rsidRDefault="005F1132" w:rsidP="005F1132">
      <w:pPr>
        <w:tabs>
          <w:tab w:val="num" w:pos="720"/>
        </w:tabs>
        <w:ind w:firstLine="720"/>
        <w:jc w:val="both"/>
        <w:rPr>
          <w:sz w:val="28"/>
        </w:rPr>
      </w:pPr>
      <w:r w:rsidRPr="00804AA9">
        <w:rPr>
          <w:position w:val="-40"/>
          <w:sz w:val="28"/>
        </w:rPr>
        <w:object w:dxaOrig="1579" w:dyaOrig="900">
          <v:shape id="_x0000_i1261" type="#_x0000_t75" style="width:79.6pt;height:44.7pt" o:ole="">
            <v:imagedata r:id="rId406" o:title=""/>
          </v:shape>
          <o:OLEObject Type="Embed" ProgID="Equation.3" ShapeID="_x0000_i1261" DrawAspect="Content" ObjectID="_1494233749" r:id="rId407"/>
        </w:object>
      </w:r>
      <w:r>
        <w:rPr>
          <w:sz w:val="28"/>
        </w:rPr>
        <w:t xml:space="preserve">,     </w:t>
      </w:r>
      <w:r w:rsidRPr="00804AA9">
        <w:rPr>
          <w:position w:val="-34"/>
          <w:sz w:val="28"/>
        </w:rPr>
        <w:object w:dxaOrig="1620" w:dyaOrig="820">
          <v:shape id="_x0000_i1262" type="#_x0000_t75" style="width:81.1pt;height:40.15pt" o:ole="">
            <v:imagedata r:id="rId408" o:title=""/>
          </v:shape>
          <o:OLEObject Type="Embed" ProgID="Equation.3" ShapeID="_x0000_i1262" DrawAspect="Content" ObjectID="_1494233750" r:id="rId409"/>
        </w:object>
      </w:r>
      <w:r>
        <w:rPr>
          <w:sz w:val="28"/>
        </w:rPr>
        <w:t xml:space="preserve">,      </w:t>
      </w:r>
      <w:r w:rsidRPr="00804AA9">
        <w:rPr>
          <w:position w:val="-14"/>
          <w:sz w:val="28"/>
        </w:rPr>
        <w:object w:dxaOrig="1260" w:dyaOrig="540">
          <v:shape id="_x0000_i1263" type="#_x0000_t75" style="width:62.9pt;height:28.8pt" o:ole="">
            <v:imagedata r:id="rId410" o:title=""/>
          </v:shape>
          <o:OLEObject Type="Embed" ProgID="Equation.3" ShapeID="_x0000_i1263" DrawAspect="Content" ObjectID="_1494233751" r:id="rId411"/>
        </w:object>
      </w:r>
      <w:r>
        <w:rPr>
          <w:sz w:val="28"/>
        </w:rPr>
        <w:t xml:space="preserve">,      </w:t>
      </w:r>
      <w:r w:rsidRPr="00804AA9">
        <w:rPr>
          <w:position w:val="-20"/>
          <w:sz w:val="28"/>
        </w:rPr>
        <w:object w:dxaOrig="1260" w:dyaOrig="600">
          <v:shape id="_x0000_i1264" type="#_x0000_t75" style="width:62.9pt;height:29.55pt" o:ole="">
            <v:imagedata r:id="rId412" o:title=""/>
          </v:shape>
          <o:OLEObject Type="Embed" ProgID="Equation.3" ShapeID="_x0000_i1264" DrawAspect="Content" ObjectID="_1494233752" r:id="rId413"/>
        </w:object>
      </w:r>
      <w:r>
        <w:rPr>
          <w:sz w:val="28"/>
        </w:rPr>
        <w:t xml:space="preserve">, </w:t>
      </w:r>
    </w:p>
    <w:p w:rsidR="005F1132" w:rsidRDefault="005F1132" w:rsidP="005F1132">
      <w:pPr>
        <w:tabs>
          <w:tab w:val="num" w:pos="720"/>
        </w:tabs>
        <w:ind w:firstLine="720"/>
        <w:jc w:val="both"/>
        <w:rPr>
          <w:sz w:val="28"/>
        </w:rPr>
      </w:pPr>
      <w:r w:rsidRPr="00804AA9">
        <w:rPr>
          <w:position w:val="-12"/>
          <w:sz w:val="28"/>
        </w:rPr>
        <w:object w:dxaOrig="1620" w:dyaOrig="520">
          <v:shape id="_x0000_i1265" type="#_x0000_t75" style="width:81.1pt;height:26.55pt" o:ole="">
            <v:imagedata r:id="rId414" o:title=""/>
          </v:shape>
          <o:OLEObject Type="Embed" ProgID="Equation.3" ShapeID="_x0000_i1265" DrawAspect="Content" ObjectID="_1494233753" r:id="rId415"/>
        </w:object>
      </w:r>
      <w:r>
        <w:rPr>
          <w:sz w:val="28"/>
        </w:rPr>
        <w:t xml:space="preserve">,      </w:t>
      </w:r>
      <w:r w:rsidRPr="00804AA9">
        <w:rPr>
          <w:position w:val="-18"/>
          <w:sz w:val="28"/>
        </w:rPr>
        <w:object w:dxaOrig="1660" w:dyaOrig="580">
          <v:shape id="_x0000_i1266" type="#_x0000_t75" style="width:84.15pt;height:28.8pt" o:ole="">
            <v:imagedata r:id="rId416" o:title=""/>
          </v:shape>
          <o:OLEObject Type="Embed" ProgID="Equation.3" ShapeID="_x0000_i1266" DrawAspect="Content" ObjectID="_1494233754" r:id="rId417"/>
        </w:object>
      </w:r>
      <w:r>
        <w:rPr>
          <w:sz w:val="28"/>
        </w:rPr>
        <w:t xml:space="preserve">,       </w:t>
      </w:r>
      <w:r w:rsidRPr="00804AA9">
        <w:rPr>
          <w:position w:val="-34"/>
          <w:sz w:val="28"/>
        </w:rPr>
        <w:object w:dxaOrig="1540" w:dyaOrig="820">
          <v:shape id="_x0000_i1267" type="#_x0000_t75" style="width:76.55pt;height:40.15pt" o:ole="">
            <v:imagedata r:id="rId418" o:title=""/>
          </v:shape>
          <o:OLEObject Type="Embed" ProgID="Equation.3" ShapeID="_x0000_i1267" DrawAspect="Content" ObjectID="_1494233755" r:id="rId419"/>
        </w:object>
      </w:r>
      <w:r>
        <w:rPr>
          <w:sz w:val="28"/>
        </w:rPr>
        <w:t xml:space="preserve">,       </w:t>
      </w:r>
      <w:r w:rsidRPr="00804AA9">
        <w:rPr>
          <w:position w:val="-34"/>
          <w:sz w:val="28"/>
        </w:rPr>
        <w:object w:dxaOrig="1560" w:dyaOrig="820">
          <v:shape id="_x0000_i1268" type="#_x0000_t75" style="width:78.8pt;height:40.15pt" o:ole="">
            <v:imagedata r:id="rId420" o:title=""/>
          </v:shape>
          <o:OLEObject Type="Embed" ProgID="Equation.3" ShapeID="_x0000_i1268" DrawAspect="Content" ObjectID="_1494233756" r:id="rId421"/>
        </w:object>
      </w:r>
      <w:r>
        <w:rPr>
          <w:sz w:val="28"/>
        </w:rPr>
        <w:t xml:space="preserve">. </w:t>
      </w:r>
    </w:p>
    <w:p w:rsidR="005A51E5" w:rsidRPr="00E2425E" w:rsidRDefault="00C86BAD" w:rsidP="00E2425E">
      <w:pPr>
        <w:tabs>
          <w:tab w:val="num" w:pos="720"/>
        </w:tabs>
        <w:jc w:val="both"/>
        <w:rPr>
          <w:sz w:val="28"/>
          <w:szCs w:val="28"/>
        </w:rPr>
      </w:pPr>
      <w:r w:rsidRPr="00E2425E">
        <w:rPr>
          <w:sz w:val="28"/>
          <w:szCs w:val="28"/>
        </w:rPr>
        <w:t xml:space="preserve">       </w:t>
      </w:r>
      <w:r w:rsidR="005F1132" w:rsidRPr="00E2425E">
        <w:rPr>
          <w:sz w:val="28"/>
          <w:szCs w:val="28"/>
        </w:rPr>
        <w:t xml:space="preserve">   Все вычисления удобно свести в таблицу 13. </w:t>
      </w:r>
    </w:p>
    <w:p w:rsidR="005F1132" w:rsidRPr="003A77D3" w:rsidRDefault="00AB0BBC" w:rsidP="005F1132">
      <w:pPr>
        <w:pStyle w:val="7"/>
        <w:rPr>
          <w:sz w:val="28"/>
          <w:szCs w:val="28"/>
        </w:rPr>
      </w:pPr>
      <w:r>
        <w:t xml:space="preserve">                                                                                                                    </w:t>
      </w:r>
      <w:r w:rsidR="003A2D9E">
        <w:t xml:space="preserve">            </w:t>
      </w:r>
      <w:r w:rsidR="00E2425E">
        <w:rPr>
          <w:sz w:val="28"/>
          <w:szCs w:val="28"/>
        </w:rPr>
        <w:t>Таблица 13</w:t>
      </w:r>
      <w:r w:rsidR="003A2D9E">
        <w:t xml:space="preserve">                                                                                                                   </w:t>
      </w:r>
      <w:r>
        <w:t xml:space="preserve">  </w:t>
      </w:r>
      <w:r w:rsidR="00E2425E">
        <w:t xml:space="preserve">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6"/>
        <w:gridCol w:w="1235"/>
        <w:gridCol w:w="1235"/>
        <w:gridCol w:w="2078"/>
        <w:gridCol w:w="2075"/>
        <w:gridCol w:w="1942"/>
      </w:tblGrid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804AA9">
              <w:rPr>
                <w:position w:val="-6"/>
                <w:sz w:val="28"/>
              </w:rPr>
              <w:object w:dxaOrig="160" w:dyaOrig="279">
                <v:shape id="_x0000_i1269" type="#_x0000_t75" style="width:7.6pt;height:15.15pt" o:ole="">
                  <v:imagedata r:id="rId422" o:title=""/>
                </v:shape>
                <o:OLEObject Type="Embed" ProgID="Equation.3" ShapeID="_x0000_i1269" DrawAspect="Content" ObjectID="_1494233757" r:id="rId423"/>
              </w:object>
            </w: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300" w:dyaOrig="380">
                <v:shape id="_x0000_i1270" type="#_x0000_t75" style="width:15.15pt;height:18.95pt" o:ole="">
                  <v:imagedata r:id="rId371" o:title=""/>
                </v:shape>
                <o:OLEObject Type="Embed" ProgID="Equation.3" ShapeID="_x0000_i1270" DrawAspect="Content" ObjectID="_1494233758" r:id="rId424"/>
              </w:object>
            </w:r>
          </w:p>
        </w:tc>
        <w:tc>
          <w:tcPr>
            <w:tcW w:w="126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320" w:dyaOrig="380">
                <v:shape id="_x0000_i1271" type="#_x0000_t75" style="width:15.9pt;height:18.95pt" o:ole="">
                  <v:imagedata r:id="rId373" o:title=""/>
                </v:shape>
                <o:OLEObject Type="Embed" ProgID="Equation.3" ShapeID="_x0000_i1271" DrawAspect="Content" ObjectID="_1494233759" r:id="rId425"/>
              </w:object>
            </w:r>
          </w:p>
        </w:tc>
        <w:tc>
          <w:tcPr>
            <w:tcW w:w="216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360" w:dyaOrig="480">
                <v:shape id="_x0000_i1272" type="#_x0000_t75" style="width:18.95pt;height:23.5pt" o:ole="">
                  <v:imagedata r:id="rId426" o:title=""/>
                </v:shape>
                <o:OLEObject Type="Embed" ProgID="Equation.3" ShapeID="_x0000_i1272" DrawAspect="Content" ObjectID="_1494233760" r:id="rId427"/>
              </w:object>
            </w:r>
          </w:p>
        </w:tc>
        <w:tc>
          <w:tcPr>
            <w:tcW w:w="2160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380" w:dyaOrig="480">
                <v:shape id="_x0000_i1273" type="#_x0000_t75" style="width:18.95pt;height:23.5pt" o:ole="">
                  <v:imagedata r:id="rId428" o:title=""/>
                </v:shape>
                <o:OLEObject Type="Embed" ProgID="Equation.3" ShapeID="_x0000_i1273" DrawAspect="Content" ObjectID="_1494233761" r:id="rId429"/>
              </w:object>
            </w:r>
          </w:p>
        </w:tc>
        <w:tc>
          <w:tcPr>
            <w:tcW w:w="2006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740" w:dyaOrig="380">
                <v:shape id="_x0000_i1274" type="#_x0000_t75" style="width:38.65pt;height:18.95pt" o:ole="">
                  <v:imagedata r:id="rId430" o:title=""/>
                </v:shape>
                <o:OLEObject Type="Embed" ProgID="Equation.3" ShapeID="_x0000_i1274" DrawAspect="Content" ObjectID="_1494233762" r:id="rId431"/>
              </w:objec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1089</w:t>
            </w:r>
          </w:p>
        </w:tc>
        <w:tc>
          <w:tcPr>
            <w:tcW w:w="2006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264</w: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8.5</w:t>
            </w: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72.25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841</w:t>
            </w:r>
          </w:p>
        </w:tc>
        <w:tc>
          <w:tcPr>
            <w:tcW w:w="2006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246.5</w: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7.5</w:t>
            </w: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56.25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676</w:t>
            </w:r>
          </w:p>
        </w:tc>
        <w:tc>
          <w:tcPr>
            <w:tcW w:w="2006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195</w: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8.5</w:t>
            </w: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72.25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961</w:t>
            </w:r>
          </w:p>
        </w:tc>
        <w:tc>
          <w:tcPr>
            <w:tcW w:w="2006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263.5</w: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841</w:t>
            </w:r>
          </w:p>
        </w:tc>
        <w:tc>
          <w:tcPr>
            <w:tcW w:w="2006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232</w: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567</w:t>
            </w:r>
          </w:p>
        </w:tc>
        <w:tc>
          <w:tcPr>
            <w:tcW w:w="2006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144</w: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676</w:t>
            </w:r>
          </w:p>
        </w:tc>
        <w:tc>
          <w:tcPr>
            <w:tcW w:w="2006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234</w:t>
            </w:r>
          </w:p>
        </w:tc>
      </w:tr>
      <w:tr w:rsidR="005F1132">
        <w:trPr>
          <w:trHeight w:val="691"/>
        </w:trPr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625</w:t>
            </w:r>
          </w:p>
        </w:tc>
        <w:tc>
          <w:tcPr>
            <w:tcW w:w="2006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175</w: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784</w:t>
            </w:r>
          </w:p>
        </w:tc>
        <w:tc>
          <w:tcPr>
            <w:tcW w:w="2006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224</w: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  <w:p w:rsidR="005F1132" w:rsidRDefault="005F1132" w:rsidP="00D92C98">
            <w:pPr>
              <w:tabs>
                <w:tab w:val="num" w:pos="720"/>
              </w:tabs>
              <w:rPr>
                <w:sz w:val="28"/>
              </w:rPr>
            </w:pP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2160" w:type="dxa"/>
          </w:tcPr>
          <w:p w:rsidR="005F1132" w:rsidRDefault="00D92C98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1156</w:t>
            </w:r>
          </w:p>
        </w:tc>
        <w:tc>
          <w:tcPr>
            <w:tcW w:w="2006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306</w: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right"/>
              <w:rPr>
                <w:sz w:val="28"/>
              </w:rPr>
            </w:pPr>
            <w:r w:rsidRPr="00804AA9">
              <w:rPr>
                <w:position w:val="-34"/>
                <w:sz w:val="28"/>
              </w:rPr>
              <w:object w:dxaOrig="480" w:dyaOrig="820">
                <v:shape id="_x0000_i1275" type="#_x0000_t75" style="width:23.5pt;height:40.15pt" o:ole="">
                  <v:imagedata r:id="rId432" o:title=""/>
                </v:shape>
                <o:OLEObject Type="Embed" ProgID="Equation.3" ShapeID="_x0000_i1275" DrawAspect="Content" ObjectID="_1494233763" r:id="rId433"/>
              </w:object>
            </w:r>
          </w:p>
        </w:tc>
        <w:tc>
          <w:tcPr>
            <w:tcW w:w="1260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79.5</w:t>
            </w:r>
          </w:p>
        </w:tc>
        <w:tc>
          <w:tcPr>
            <w:tcW w:w="1260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285</w:t>
            </w:r>
          </w:p>
        </w:tc>
        <w:tc>
          <w:tcPr>
            <w:tcW w:w="2160" w:type="dxa"/>
          </w:tcPr>
          <w:p w:rsidR="005F1132" w:rsidRDefault="00CA445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639.</w:t>
            </w:r>
            <w:r w:rsidR="00CC4899">
              <w:rPr>
                <w:sz w:val="28"/>
              </w:rPr>
              <w:t>8</w:t>
            </w:r>
          </w:p>
        </w:tc>
        <w:tc>
          <w:tcPr>
            <w:tcW w:w="2160" w:type="dxa"/>
          </w:tcPr>
          <w:p w:rsidR="005F1132" w:rsidRDefault="002A24A4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82</w:t>
            </w:r>
            <w:r w:rsidR="00CC4899">
              <w:rPr>
                <w:sz w:val="28"/>
              </w:rPr>
              <w:t>25</w:t>
            </w:r>
          </w:p>
        </w:tc>
        <w:tc>
          <w:tcPr>
            <w:tcW w:w="2006" w:type="dxa"/>
          </w:tcPr>
          <w:p w:rsidR="005F1132" w:rsidRDefault="00C60ED9" w:rsidP="00FC2888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2284</w:t>
            </w:r>
          </w:p>
        </w:tc>
      </w:tr>
      <w:tr w:rsidR="005F1132">
        <w:tc>
          <w:tcPr>
            <w:tcW w:w="1008" w:type="dxa"/>
          </w:tcPr>
          <w:p w:rsidR="005F1132" w:rsidRDefault="005F1132" w:rsidP="00FC2888">
            <w:pPr>
              <w:tabs>
                <w:tab w:val="num" w:pos="720"/>
              </w:tabs>
              <w:jc w:val="right"/>
              <w:rPr>
                <w:sz w:val="28"/>
              </w:rPr>
            </w:pPr>
            <w:r w:rsidRPr="00804AA9">
              <w:rPr>
                <w:position w:val="-34"/>
                <w:sz w:val="28"/>
              </w:rPr>
              <w:object w:dxaOrig="720" w:dyaOrig="820">
                <v:shape id="_x0000_i1276" type="#_x0000_t75" style="width:37.15pt;height:40.15pt" o:ole="">
                  <v:imagedata r:id="rId434" o:title=""/>
                </v:shape>
                <o:OLEObject Type="Embed" ProgID="Equation.3" ShapeID="_x0000_i1276" DrawAspect="Content" ObjectID="_1494233764" r:id="rId435"/>
              </w:object>
            </w:r>
          </w:p>
        </w:tc>
        <w:tc>
          <w:tcPr>
            <w:tcW w:w="1260" w:type="dxa"/>
          </w:tcPr>
          <w:p w:rsidR="005F1132" w:rsidRDefault="005F1132" w:rsidP="00FC2888">
            <w:pPr>
              <w:tabs>
                <w:tab w:val="num" w:pos="720"/>
              </w:tabs>
              <w:rPr>
                <w:sz w:val="28"/>
              </w:rPr>
            </w:pPr>
            <w:r w:rsidRPr="00804AA9">
              <w:rPr>
                <w:position w:val="-6"/>
                <w:sz w:val="28"/>
              </w:rPr>
              <w:object w:dxaOrig="220" w:dyaOrig="279">
                <v:shape id="_x0000_i1277" type="#_x0000_t75" style="width:12.15pt;height:15.15pt" o:ole="">
                  <v:imagedata r:id="rId436" o:title=""/>
                </v:shape>
                <o:OLEObject Type="Embed" ProgID="Equation.3" ShapeID="_x0000_i1277" DrawAspect="Content" ObjectID="_1494233765" r:id="rId437"/>
              </w:object>
            </w:r>
            <w:r>
              <w:rPr>
                <w:sz w:val="28"/>
              </w:rPr>
              <w:t>=</w:t>
            </w:r>
            <w:r w:rsidR="007C6B7F">
              <w:rPr>
                <w:sz w:val="28"/>
              </w:rPr>
              <w:t>7.95</w:t>
            </w:r>
          </w:p>
        </w:tc>
        <w:tc>
          <w:tcPr>
            <w:tcW w:w="1260" w:type="dxa"/>
          </w:tcPr>
          <w:p w:rsidR="005F1132" w:rsidRDefault="005F1132" w:rsidP="00FC2888">
            <w:pPr>
              <w:tabs>
                <w:tab w:val="num" w:pos="720"/>
              </w:tabs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240" w:dyaOrig="340">
                <v:shape id="_x0000_i1278" type="#_x0000_t75" style="width:12.15pt;height:18.95pt" o:ole="">
                  <v:imagedata r:id="rId438" o:title=""/>
                </v:shape>
                <o:OLEObject Type="Embed" ProgID="Equation.3" ShapeID="_x0000_i1278" DrawAspect="Content" ObjectID="_1494233766" r:id="rId439"/>
              </w:object>
            </w:r>
            <w:r>
              <w:rPr>
                <w:sz w:val="28"/>
              </w:rPr>
              <w:t>=</w:t>
            </w:r>
            <w:r w:rsidR="007C6B7F">
              <w:rPr>
                <w:sz w:val="28"/>
              </w:rPr>
              <w:t>28.5</w:t>
            </w:r>
          </w:p>
        </w:tc>
        <w:tc>
          <w:tcPr>
            <w:tcW w:w="2160" w:type="dxa"/>
          </w:tcPr>
          <w:p w:rsidR="005F1132" w:rsidRDefault="005F1132" w:rsidP="00475672">
            <w:pPr>
              <w:tabs>
                <w:tab w:val="num" w:pos="720"/>
              </w:tabs>
              <w:rPr>
                <w:sz w:val="28"/>
              </w:rPr>
            </w:pPr>
            <w:r w:rsidRPr="00804AA9">
              <w:rPr>
                <w:position w:val="-6"/>
                <w:sz w:val="28"/>
              </w:rPr>
              <w:object w:dxaOrig="400" w:dyaOrig="460">
                <v:shape id="_x0000_i1279" type="#_x0000_t75" style="width:19.7pt;height:23.5pt" o:ole="">
                  <v:imagedata r:id="rId440" o:title=""/>
                </v:shape>
                <o:OLEObject Type="Embed" ProgID="Equation.3" ShapeID="_x0000_i1279" DrawAspect="Content" ObjectID="_1494233767" r:id="rId441"/>
              </w:object>
            </w:r>
            <w:r>
              <w:rPr>
                <w:sz w:val="28"/>
              </w:rPr>
              <w:t>=</w:t>
            </w:r>
            <w:r w:rsidR="00475672">
              <w:rPr>
                <w:sz w:val="28"/>
              </w:rPr>
              <w:t>64</w:t>
            </w:r>
          </w:p>
        </w:tc>
        <w:tc>
          <w:tcPr>
            <w:tcW w:w="2160" w:type="dxa"/>
          </w:tcPr>
          <w:p w:rsidR="005F1132" w:rsidRDefault="005F1132" w:rsidP="00FC2888">
            <w:pPr>
              <w:tabs>
                <w:tab w:val="num" w:pos="720"/>
              </w:tabs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420" w:dyaOrig="520">
                <v:shape id="_x0000_i1280" type="#_x0000_t75" style="width:22pt;height:26.55pt" o:ole="">
                  <v:imagedata r:id="rId442" o:title=""/>
                </v:shape>
                <o:OLEObject Type="Embed" ProgID="Equation.3" ShapeID="_x0000_i1280" DrawAspect="Content" ObjectID="_1494233768" r:id="rId443"/>
              </w:object>
            </w:r>
            <w:r>
              <w:rPr>
                <w:sz w:val="28"/>
              </w:rPr>
              <w:t>=</w:t>
            </w:r>
            <w:r w:rsidR="00475672">
              <w:rPr>
                <w:sz w:val="28"/>
              </w:rPr>
              <w:t>823</w:t>
            </w:r>
          </w:p>
          <w:p w:rsidR="005F1132" w:rsidRDefault="005F1132" w:rsidP="00FC2888">
            <w:pPr>
              <w:tabs>
                <w:tab w:val="num" w:pos="720"/>
              </w:tabs>
              <w:rPr>
                <w:sz w:val="28"/>
              </w:rPr>
            </w:pPr>
          </w:p>
        </w:tc>
        <w:tc>
          <w:tcPr>
            <w:tcW w:w="2006" w:type="dxa"/>
          </w:tcPr>
          <w:p w:rsidR="005F1132" w:rsidRDefault="005F1132" w:rsidP="00475672">
            <w:pPr>
              <w:tabs>
                <w:tab w:val="num" w:pos="720"/>
              </w:tabs>
              <w:rPr>
                <w:sz w:val="28"/>
              </w:rPr>
            </w:pPr>
            <w:r w:rsidRPr="00804AA9">
              <w:rPr>
                <w:position w:val="-12"/>
                <w:sz w:val="28"/>
              </w:rPr>
              <w:object w:dxaOrig="340" w:dyaOrig="440">
                <v:shape id="_x0000_i1281" type="#_x0000_t75" style="width:18.95pt;height:22pt" o:ole="">
                  <v:imagedata r:id="rId444" o:title=""/>
                </v:shape>
                <o:OLEObject Type="Embed" ProgID="Equation.3" ShapeID="_x0000_i1281" DrawAspect="Content" ObjectID="_1494233769" r:id="rId445"/>
              </w:object>
            </w:r>
            <w:r>
              <w:rPr>
                <w:sz w:val="28"/>
              </w:rPr>
              <w:t>=</w:t>
            </w:r>
            <w:r w:rsidR="00475672">
              <w:rPr>
                <w:sz w:val="28"/>
              </w:rPr>
              <w:t>228</w:t>
            </w:r>
          </w:p>
        </w:tc>
      </w:tr>
    </w:tbl>
    <w:p w:rsidR="00E166FC" w:rsidRDefault="00E166FC" w:rsidP="005F1132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 </w:t>
      </w:r>
    </w:p>
    <w:p w:rsidR="00E166FC" w:rsidRDefault="00E166FC" w:rsidP="00E166FC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В последней строке таблицы 13 получаем</w:t>
      </w:r>
    </w:p>
    <w:p w:rsidR="00E166FC" w:rsidRPr="00654E66" w:rsidRDefault="00E166FC" w:rsidP="00E166FC">
      <w:pPr>
        <w:tabs>
          <w:tab w:val="num" w:pos="720"/>
        </w:tabs>
        <w:jc w:val="both"/>
        <w:rPr>
          <w:sz w:val="28"/>
        </w:rPr>
      </w:pPr>
      <w:r w:rsidRPr="00804AA9">
        <w:rPr>
          <w:position w:val="-6"/>
          <w:sz w:val="28"/>
        </w:rPr>
        <w:object w:dxaOrig="220" w:dyaOrig="279">
          <v:shape id="_x0000_i1282" type="#_x0000_t75" style="width:12.15pt;height:15.15pt" o:ole="" o:bullet="t">
            <v:imagedata r:id="rId436" o:title=""/>
          </v:shape>
          <o:OLEObject Type="Embed" ProgID="Equation.3" ShapeID="_x0000_i1282" DrawAspect="Content" ObjectID="_1494233770" r:id="rId446"/>
        </w:object>
      </w:r>
      <w:r>
        <w:rPr>
          <w:sz w:val="28"/>
        </w:rPr>
        <w:t>=</w:t>
      </w:r>
      <w:r w:rsidR="007C6B7F">
        <w:rPr>
          <w:sz w:val="28"/>
          <w:u w:val="single"/>
        </w:rPr>
        <w:t>7.95</w:t>
      </w:r>
      <w:r>
        <w:rPr>
          <w:sz w:val="28"/>
        </w:rPr>
        <w:t xml:space="preserve">, </w:t>
      </w:r>
      <w:r w:rsidRPr="00804AA9">
        <w:rPr>
          <w:position w:val="-12"/>
          <w:sz w:val="28"/>
        </w:rPr>
        <w:object w:dxaOrig="240" w:dyaOrig="340">
          <v:shape id="_x0000_i1283" type="#_x0000_t75" style="width:12.15pt;height:18.95pt" o:ole="">
            <v:imagedata r:id="rId438" o:title=""/>
          </v:shape>
          <o:OLEObject Type="Embed" ProgID="Equation.3" ShapeID="_x0000_i1283" DrawAspect="Content" ObjectID="_1494233771" r:id="rId447"/>
        </w:object>
      </w:r>
      <w:r w:rsidR="007C6B7F">
        <w:rPr>
          <w:sz w:val="28"/>
        </w:rPr>
        <w:t>=28.5</w:t>
      </w:r>
      <w:r>
        <w:rPr>
          <w:sz w:val="28"/>
        </w:rPr>
        <w:t xml:space="preserve">, </w:t>
      </w:r>
      <w:r w:rsidRPr="00804AA9">
        <w:rPr>
          <w:position w:val="-6"/>
          <w:sz w:val="28"/>
        </w:rPr>
        <w:object w:dxaOrig="400" w:dyaOrig="460">
          <v:shape id="_x0000_i1284" type="#_x0000_t75" style="width:19.7pt;height:23.5pt" o:ole="">
            <v:imagedata r:id="rId440" o:title=""/>
          </v:shape>
          <o:OLEObject Type="Embed" ProgID="Equation.3" ShapeID="_x0000_i1284" DrawAspect="Content" ObjectID="_1494233772" r:id="rId448"/>
        </w:object>
      </w:r>
      <w:r w:rsidR="007C6B7F">
        <w:rPr>
          <w:sz w:val="28"/>
        </w:rPr>
        <w:t>=</w:t>
      </w:r>
      <w:r w:rsidR="00654E66">
        <w:rPr>
          <w:sz w:val="28"/>
        </w:rPr>
        <w:t>64</w:t>
      </w:r>
      <w:r>
        <w:rPr>
          <w:sz w:val="28"/>
        </w:rPr>
        <w:t xml:space="preserve">, </w:t>
      </w:r>
      <w:r w:rsidRPr="00804AA9">
        <w:rPr>
          <w:position w:val="-12"/>
          <w:sz w:val="28"/>
        </w:rPr>
        <w:object w:dxaOrig="420" w:dyaOrig="520">
          <v:shape id="_x0000_i1285" type="#_x0000_t75" style="width:22pt;height:26.55pt" o:ole="">
            <v:imagedata r:id="rId442" o:title=""/>
          </v:shape>
          <o:OLEObject Type="Embed" ProgID="Equation.3" ShapeID="_x0000_i1285" DrawAspect="Content" ObjectID="_1494233773" r:id="rId449"/>
        </w:object>
      </w:r>
      <w:r w:rsidR="007C6B7F">
        <w:rPr>
          <w:sz w:val="28"/>
        </w:rPr>
        <w:t>=760.6</w:t>
      </w:r>
      <w:r>
        <w:rPr>
          <w:sz w:val="28"/>
        </w:rPr>
        <w:t xml:space="preserve">, </w:t>
      </w:r>
      <w:r w:rsidRPr="00804AA9">
        <w:rPr>
          <w:position w:val="-12"/>
          <w:sz w:val="28"/>
        </w:rPr>
        <w:object w:dxaOrig="340" w:dyaOrig="440">
          <v:shape id="_x0000_i1286" type="#_x0000_t75" style="width:18.95pt;height:22pt" o:ole="">
            <v:imagedata r:id="rId444" o:title=""/>
          </v:shape>
          <o:OLEObject Type="Embed" ProgID="Equation.3" ShapeID="_x0000_i1286" DrawAspect="Content" ObjectID="_1494233774" r:id="rId450"/>
        </w:object>
      </w:r>
      <w:r w:rsidR="007C6B7F">
        <w:rPr>
          <w:sz w:val="28"/>
        </w:rPr>
        <w:t>=</w:t>
      </w:r>
      <w:r w:rsidR="00654E66">
        <w:rPr>
          <w:sz w:val="28"/>
        </w:rPr>
        <w:t>228</w:t>
      </w:r>
    </w:p>
    <w:p w:rsidR="00E166FC" w:rsidRDefault="00E166FC" w:rsidP="00E166FC">
      <w:pPr>
        <w:tabs>
          <w:tab w:val="num" w:pos="720"/>
        </w:tabs>
        <w:jc w:val="both"/>
        <w:rPr>
          <w:sz w:val="28"/>
        </w:rPr>
      </w:pPr>
      <w:r>
        <w:rPr>
          <w:sz w:val="28"/>
        </w:rPr>
        <w:t>откуда находим:</w:t>
      </w:r>
    </w:p>
    <w:p w:rsidR="00E166FC" w:rsidRDefault="00E166FC" w:rsidP="00E166FC">
      <w:pPr>
        <w:tabs>
          <w:tab w:val="num" w:pos="720"/>
        </w:tabs>
        <w:jc w:val="both"/>
        <w:rPr>
          <w:sz w:val="28"/>
        </w:rPr>
      </w:pPr>
      <w:r w:rsidRPr="00804AA9">
        <w:rPr>
          <w:position w:val="-12"/>
          <w:sz w:val="28"/>
        </w:rPr>
        <w:object w:dxaOrig="1800" w:dyaOrig="520">
          <v:shape id="_x0000_i1287" type="#_x0000_t75" style="width:90.95pt;height:26.55pt" o:ole="">
            <v:imagedata r:id="rId451" o:title=""/>
          </v:shape>
          <o:OLEObject Type="Embed" ProgID="Equation.3" ShapeID="_x0000_i1287" DrawAspect="Content" ObjectID="_1494233775" r:id="rId452"/>
        </w:object>
      </w:r>
      <w:r>
        <w:rPr>
          <w:sz w:val="28"/>
        </w:rPr>
        <w:t>=</w:t>
      </w:r>
      <w:r w:rsidR="00301039">
        <w:rPr>
          <w:sz w:val="28"/>
        </w:rPr>
        <w:t>0.8</w:t>
      </w:r>
      <w:r w:rsidR="008D3B03">
        <w:rPr>
          <w:sz w:val="28"/>
        </w:rPr>
        <w:t xml:space="preserve">            </w:t>
      </w:r>
      <w:r w:rsidR="002A24A4">
        <w:rPr>
          <w:sz w:val="28"/>
        </w:rPr>
        <w:t xml:space="preserve">        </w:t>
      </w:r>
      <w:r>
        <w:rPr>
          <w:sz w:val="28"/>
        </w:rPr>
        <w:t xml:space="preserve">, </w:t>
      </w:r>
      <w:r w:rsidRPr="00804AA9">
        <w:rPr>
          <w:position w:val="-18"/>
          <w:sz w:val="28"/>
        </w:rPr>
        <w:object w:dxaOrig="1820" w:dyaOrig="580">
          <v:shape id="_x0000_i1288" type="#_x0000_t75" style="width:90.95pt;height:28.8pt" o:ole="">
            <v:imagedata r:id="rId453" o:title=""/>
          </v:shape>
          <o:OLEObject Type="Embed" ProgID="Equation.3" ShapeID="_x0000_i1288" DrawAspect="Content" ObjectID="_1494233776" r:id="rId454"/>
        </w:object>
      </w:r>
      <w:r w:rsidR="008D3B03">
        <w:rPr>
          <w:sz w:val="28"/>
        </w:rPr>
        <w:t>=</w:t>
      </w:r>
      <w:r w:rsidR="0051349C">
        <w:rPr>
          <w:sz w:val="28"/>
        </w:rPr>
        <w:t>10,8</w:t>
      </w:r>
      <w:r>
        <w:rPr>
          <w:sz w:val="28"/>
        </w:rPr>
        <w:t xml:space="preserve">                                  ,</w:t>
      </w:r>
    </w:p>
    <w:p w:rsidR="00E166FC" w:rsidRDefault="00E166FC" w:rsidP="00E166FC">
      <w:pPr>
        <w:tabs>
          <w:tab w:val="num" w:pos="720"/>
        </w:tabs>
        <w:jc w:val="both"/>
        <w:rPr>
          <w:sz w:val="28"/>
        </w:rPr>
      </w:pPr>
      <w:r w:rsidRPr="00804AA9">
        <w:rPr>
          <w:position w:val="-14"/>
          <w:sz w:val="28"/>
        </w:rPr>
        <w:object w:dxaOrig="1260" w:dyaOrig="540">
          <v:shape id="_x0000_i1289" type="#_x0000_t75" style="width:62.9pt;height:28.8pt" o:ole="">
            <v:imagedata r:id="rId410" o:title=""/>
          </v:shape>
          <o:OLEObject Type="Embed" ProgID="Equation.3" ShapeID="_x0000_i1289" DrawAspect="Content" ObjectID="_1494233777" r:id="rId455"/>
        </w:object>
      </w:r>
      <w:r>
        <w:rPr>
          <w:sz w:val="28"/>
        </w:rPr>
        <w:t>=</w:t>
      </w:r>
      <w:r w:rsidR="00E44EFA" w:rsidRPr="00E44EFA">
        <w:rPr>
          <w:position w:val="-12"/>
          <w:sz w:val="28"/>
        </w:rPr>
        <w:object w:dxaOrig="540" w:dyaOrig="400">
          <v:shape id="_x0000_i1290" type="#_x0000_t75" style="width:27.3pt;height:19.7pt" o:ole="">
            <v:imagedata r:id="rId456" o:title=""/>
          </v:shape>
          <o:OLEObject Type="Embed" ProgID="Equation.3" ShapeID="_x0000_i1290" DrawAspect="Content" ObjectID="_1494233778" r:id="rId457"/>
        </w:object>
      </w:r>
      <w:r>
        <w:rPr>
          <w:sz w:val="28"/>
        </w:rPr>
        <w:t xml:space="preserve">= </w:t>
      </w:r>
      <w:r w:rsidR="008E1388">
        <w:rPr>
          <w:sz w:val="28"/>
        </w:rPr>
        <w:t>0.</w:t>
      </w:r>
      <w:r w:rsidR="00E44EFA">
        <w:rPr>
          <w:sz w:val="28"/>
          <w:lang w:val="en-US"/>
        </w:rPr>
        <w:t>4</w:t>
      </w:r>
      <w:r w:rsidR="008D3B03">
        <w:rPr>
          <w:sz w:val="28"/>
        </w:rPr>
        <w:t xml:space="preserve">    </w:t>
      </w:r>
      <w:r>
        <w:rPr>
          <w:sz w:val="28"/>
        </w:rPr>
        <w:t xml:space="preserve">      </w:t>
      </w:r>
      <w:r w:rsidRPr="005A5670">
        <w:rPr>
          <w:sz w:val="28"/>
        </w:rPr>
        <w:t xml:space="preserve"> </w:t>
      </w:r>
      <w:r>
        <w:rPr>
          <w:sz w:val="28"/>
        </w:rPr>
        <w:t xml:space="preserve">, </w:t>
      </w:r>
      <w:r w:rsidRPr="00804AA9">
        <w:rPr>
          <w:position w:val="-20"/>
          <w:sz w:val="28"/>
        </w:rPr>
        <w:object w:dxaOrig="1260" w:dyaOrig="600">
          <v:shape id="_x0000_i1291" type="#_x0000_t75" style="width:62.9pt;height:29.55pt" o:ole="">
            <v:imagedata r:id="rId412" o:title=""/>
          </v:shape>
          <o:OLEObject Type="Embed" ProgID="Equation.3" ShapeID="_x0000_i1291" DrawAspect="Content" ObjectID="_1494233779" r:id="rId458"/>
        </w:object>
      </w:r>
      <w:r>
        <w:rPr>
          <w:sz w:val="28"/>
        </w:rPr>
        <w:t>=</w:t>
      </w:r>
      <w:r w:rsidR="00E44EFA" w:rsidRPr="00E44EFA">
        <w:rPr>
          <w:position w:val="-12"/>
          <w:sz w:val="28"/>
        </w:rPr>
        <w:object w:dxaOrig="639" w:dyaOrig="400">
          <v:shape id="_x0000_i1292" type="#_x0000_t75" style="width:31.85pt;height:19.7pt" o:ole="">
            <v:imagedata r:id="rId459" o:title=""/>
          </v:shape>
          <o:OLEObject Type="Embed" ProgID="Equation.3" ShapeID="_x0000_i1292" DrawAspect="Content" ObjectID="_1494233780" r:id="rId460"/>
        </w:object>
      </w:r>
      <w:r w:rsidR="00E44EFA">
        <w:rPr>
          <w:sz w:val="28"/>
        </w:rPr>
        <w:t>=3.</w:t>
      </w:r>
      <w:r w:rsidR="00E44EFA">
        <w:rPr>
          <w:sz w:val="28"/>
          <w:lang w:val="en-US"/>
        </w:rPr>
        <w:t>3</w:t>
      </w:r>
      <w:r>
        <w:rPr>
          <w:sz w:val="28"/>
        </w:rPr>
        <w:t xml:space="preserve">                   ,</w:t>
      </w:r>
    </w:p>
    <w:p w:rsidR="00E166FC" w:rsidRDefault="00E166FC" w:rsidP="00E166FC">
      <w:pPr>
        <w:tabs>
          <w:tab w:val="num" w:pos="720"/>
        </w:tabs>
        <w:jc w:val="both"/>
        <w:rPr>
          <w:sz w:val="28"/>
        </w:rPr>
      </w:pPr>
      <w:r w:rsidRPr="00804AA9">
        <w:rPr>
          <w:position w:val="-40"/>
          <w:sz w:val="28"/>
        </w:rPr>
        <w:object w:dxaOrig="1579" w:dyaOrig="900">
          <v:shape id="_x0000_i1293" type="#_x0000_t75" style="width:79.6pt;height:44.7pt" o:ole="">
            <v:imagedata r:id="rId406" o:title=""/>
          </v:shape>
          <o:OLEObject Type="Embed" ProgID="Equation.3" ShapeID="_x0000_i1293" DrawAspect="Content" ObjectID="_1494233781" r:id="rId461"/>
        </w:object>
      </w:r>
      <w:r w:rsidR="003B11CD">
        <w:rPr>
          <w:sz w:val="28"/>
        </w:rPr>
        <w:t>=</w:t>
      </w:r>
      <w:r w:rsidR="00E44EFA" w:rsidRPr="00103EF3">
        <w:rPr>
          <w:sz w:val="28"/>
        </w:rPr>
        <w:t>1,08</w:t>
      </w:r>
      <w:r w:rsidR="009D684A">
        <w:rPr>
          <w:sz w:val="28"/>
        </w:rPr>
        <w:t xml:space="preserve">                                 </w:t>
      </w:r>
      <w:r>
        <w:rPr>
          <w:sz w:val="28"/>
        </w:rPr>
        <w:t xml:space="preserve"> </w:t>
      </w:r>
      <w:r w:rsidRPr="00C86BAD">
        <w:rPr>
          <w:position w:val="-30"/>
          <w:sz w:val="28"/>
        </w:rPr>
        <w:object w:dxaOrig="1200" w:dyaOrig="720">
          <v:shape id="_x0000_i1294" type="#_x0000_t75" style="width:59.85pt;height:37.15pt" o:ole="">
            <v:imagedata r:id="rId462" o:title=""/>
          </v:shape>
          <o:OLEObject Type="Embed" ProgID="Equation.3" ShapeID="_x0000_i1294" DrawAspect="Content" ObjectID="_1494233782" r:id="rId463"/>
        </w:object>
      </w:r>
      <w:r>
        <w:rPr>
          <w:sz w:val="28"/>
        </w:rPr>
        <w:t xml:space="preserve">= </w:t>
      </w:r>
      <w:r w:rsidR="002E4AD9" w:rsidRPr="00103EF3">
        <w:rPr>
          <w:sz w:val="28"/>
        </w:rPr>
        <w:t>8,91</w:t>
      </w:r>
      <w:r>
        <w:rPr>
          <w:sz w:val="28"/>
        </w:rPr>
        <w:t xml:space="preserve">                          ,</w:t>
      </w:r>
    </w:p>
    <w:p w:rsidR="00E166FC" w:rsidRDefault="00E166FC" w:rsidP="00E166FC">
      <w:pPr>
        <w:tabs>
          <w:tab w:val="num" w:pos="720"/>
        </w:tabs>
        <w:ind w:firstLine="720"/>
        <w:jc w:val="both"/>
        <w:rPr>
          <w:sz w:val="28"/>
        </w:rPr>
      </w:pPr>
      <w:r w:rsidRPr="005A5670">
        <w:rPr>
          <w:position w:val="-10"/>
          <w:sz w:val="28"/>
        </w:rPr>
        <w:object w:dxaOrig="180" w:dyaOrig="340">
          <v:shape id="_x0000_i1295" type="#_x0000_t75" style="width:9.85pt;height:18.95pt" o:ole="">
            <v:imagedata r:id="rId464" o:title=""/>
          </v:shape>
          <o:OLEObject Type="Embed" ProgID="Equation.3" ShapeID="_x0000_i1295" DrawAspect="Content" ObjectID="_1494233783" r:id="rId465"/>
        </w:object>
      </w:r>
      <w:r>
        <w:rPr>
          <w:sz w:val="28"/>
        </w:rPr>
        <w:t xml:space="preserve">                                                                       .</w:t>
      </w:r>
    </w:p>
    <w:p w:rsidR="00E166FC" w:rsidRDefault="00E166FC" w:rsidP="00E166FC">
      <w:pPr>
        <w:tabs>
          <w:tab w:val="num" w:pos="720"/>
        </w:tabs>
        <w:jc w:val="both"/>
        <w:rPr>
          <w:position w:val="-10"/>
          <w:sz w:val="28"/>
        </w:rPr>
      </w:pPr>
      <w:r>
        <w:rPr>
          <w:sz w:val="28"/>
        </w:rPr>
        <w:t xml:space="preserve">Находим уравнение регрессии </w:t>
      </w:r>
      <w:r>
        <w:rPr>
          <w:i/>
          <w:iCs/>
          <w:sz w:val="28"/>
          <w:lang w:val="en-US"/>
        </w:rPr>
        <w:t>Y</w:t>
      </w:r>
      <w:r>
        <w:rPr>
          <w:sz w:val="28"/>
        </w:rPr>
        <w:t xml:space="preserve"> на </w:t>
      </w:r>
      <w:r>
        <w:rPr>
          <w:i/>
          <w:iCs/>
          <w:sz w:val="28"/>
          <w:lang w:val="en-US"/>
        </w:rPr>
        <w:t>X</w:t>
      </w:r>
      <w:r>
        <w:rPr>
          <w:sz w:val="28"/>
        </w:rPr>
        <w:t xml:space="preserve"> в форме </w:t>
      </w:r>
      <w:r w:rsidR="001B66AA" w:rsidRPr="002E38D0">
        <w:rPr>
          <w:position w:val="-14"/>
          <w:sz w:val="28"/>
        </w:rPr>
        <w:object w:dxaOrig="2020" w:dyaOrig="380">
          <v:shape id="_x0000_i1296" type="#_x0000_t75" style="width:100.8pt;height:18.95pt" o:ole="">
            <v:imagedata r:id="rId466" o:title=""/>
          </v:shape>
          <o:OLEObject Type="Embed" ProgID="Equation.3" ShapeID="_x0000_i1296" DrawAspect="Content" ObjectID="_1494233784" r:id="rId467"/>
        </w:object>
      </w:r>
      <w:r>
        <w:rPr>
          <w:sz w:val="28"/>
        </w:rPr>
        <w:t xml:space="preserve"> и получаем: </w:t>
      </w:r>
      <w:r w:rsidRPr="00E166FC">
        <w:rPr>
          <w:position w:val="-10"/>
          <w:sz w:val="28"/>
        </w:rPr>
        <w:object w:dxaOrig="400" w:dyaOrig="260">
          <v:shape id="_x0000_i1297" type="#_x0000_t75" style="width:19.7pt;height:12.9pt" o:ole="">
            <v:imagedata r:id="rId468" o:title=""/>
          </v:shape>
          <o:OLEObject Type="Embed" ProgID="Equation.3" ShapeID="_x0000_i1297" DrawAspect="Content" ObjectID="_1494233785" r:id="rId469"/>
        </w:object>
      </w:r>
      <w:r w:rsidR="00A86368" w:rsidRPr="00103EF3">
        <w:rPr>
          <w:sz w:val="28"/>
        </w:rPr>
        <w:t>28,5</w:t>
      </w:r>
      <w:r w:rsidRPr="00E166FC">
        <w:rPr>
          <w:position w:val="-2"/>
          <w:sz w:val="28"/>
        </w:rPr>
        <w:object w:dxaOrig="200" w:dyaOrig="160">
          <v:shape id="_x0000_i1298" type="#_x0000_t75" style="width:10.6pt;height:7.6pt" o:ole="">
            <v:imagedata r:id="rId470" o:title=""/>
          </v:shape>
          <o:OLEObject Type="Embed" ProgID="Equation.3" ShapeID="_x0000_i1298" DrawAspect="Content" ObjectID="_1494233786" r:id="rId471"/>
        </w:object>
      </w:r>
      <w:r w:rsidR="00A86368" w:rsidRPr="00103EF3">
        <w:rPr>
          <w:sz w:val="28"/>
        </w:rPr>
        <w:t>8,91</w:t>
      </w:r>
      <w:r w:rsidR="00AD0C1D" w:rsidRPr="00103EF3">
        <w:rPr>
          <w:sz w:val="28"/>
        </w:rPr>
        <w:t>*</w:t>
      </w:r>
      <w:r w:rsidRPr="00E166FC">
        <w:rPr>
          <w:position w:val="-10"/>
          <w:sz w:val="28"/>
        </w:rPr>
        <w:object w:dxaOrig="440" w:dyaOrig="340">
          <v:shape id="_x0000_i1299" type="#_x0000_t75" style="width:22pt;height:18.95pt" o:ole="">
            <v:imagedata r:id="rId472" o:title=""/>
          </v:shape>
          <o:OLEObject Type="Embed" ProgID="Equation.3" ShapeID="_x0000_i1299" DrawAspect="Content" ObjectID="_1494233787" r:id="rId473"/>
        </w:object>
      </w:r>
      <w:r w:rsidR="00A86368" w:rsidRPr="00103EF3">
        <w:rPr>
          <w:sz w:val="28"/>
        </w:rPr>
        <w:t>7,95</w:t>
      </w:r>
      <w:r w:rsidRPr="00E166FC">
        <w:rPr>
          <w:position w:val="-10"/>
          <w:sz w:val="28"/>
        </w:rPr>
        <w:object w:dxaOrig="260" w:dyaOrig="340">
          <v:shape id="_x0000_i1300" type="#_x0000_t75" style="width:12.9pt;height:18.95pt" o:ole="">
            <v:imagedata r:id="rId474" o:title=""/>
          </v:shape>
          <o:OLEObject Type="Embed" ProgID="Equation.3" ShapeID="_x0000_i1300" DrawAspect="Content" ObjectID="_1494233788" r:id="rId475"/>
        </w:object>
      </w:r>
      <w:r w:rsidR="00DF3FD1" w:rsidRPr="00103EF3">
        <w:rPr>
          <w:position w:val="-10"/>
          <w:sz w:val="28"/>
        </w:rPr>
        <w:t xml:space="preserve"> </w:t>
      </w:r>
    </w:p>
    <w:p w:rsidR="00103EF3" w:rsidRPr="00722B1C" w:rsidRDefault="00103EF3" w:rsidP="00E166FC">
      <w:pPr>
        <w:tabs>
          <w:tab w:val="num" w:pos="720"/>
        </w:tabs>
        <w:jc w:val="both"/>
        <w:rPr>
          <w:position w:val="-10"/>
          <w:sz w:val="28"/>
        </w:rPr>
      </w:pPr>
      <w:r>
        <w:rPr>
          <w:position w:val="-10"/>
          <w:sz w:val="28"/>
          <w:lang w:val="en-US"/>
        </w:rPr>
        <w:t>y</w:t>
      </w:r>
      <w:r w:rsidRPr="00722B1C">
        <w:rPr>
          <w:position w:val="-10"/>
          <w:sz w:val="28"/>
        </w:rPr>
        <w:t>-28,5=8,91</w:t>
      </w:r>
      <w:r>
        <w:rPr>
          <w:position w:val="-10"/>
          <w:sz w:val="28"/>
          <w:lang w:val="en-US"/>
        </w:rPr>
        <w:t>x</w:t>
      </w:r>
      <w:r w:rsidRPr="00722B1C">
        <w:rPr>
          <w:position w:val="-10"/>
          <w:sz w:val="28"/>
        </w:rPr>
        <w:t>-71</w:t>
      </w:r>
      <w:r w:rsidRPr="00722B1C">
        <w:rPr>
          <w:position w:val="-10"/>
          <w:sz w:val="28"/>
        </w:rPr>
        <w:tab/>
      </w:r>
    </w:p>
    <w:p w:rsidR="00697208" w:rsidRPr="00111F27" w:rsidRDefault="00103EF3" w:rsidP="00103EF3">
      <w:pPr>
        <w:tabs>
          <w:tab w:val="num" w:pos="720"/>
        </w:tabs>
        <w:jc w:val="both"/>
      </w:pPr>
      <w:r>
        <w:rPr>
          <w:position w:val="-10"/>
          <w:sz w:val="28"/>
          <w:lang w:val="en-US"/>
        </w:rPr>
        <w:t>y</w:t>
      </w:r>
      <w:r w:rsidRPr="00722B1C">
        <w:rPr>
          <w:position w:val="-10"/>
          <w:sz w:val="28"/>
        </w:rPr>
        <w:t>=</w:t>
      </w:r>
      <w:r w:rsidR="0017367C">
        <w:rPr>
          <w:position w:val="-10"/>
          <w:sz w:val="28"/>
        </w:rPr>
        <w:t>28</w:t>
      </w:r>
      <w:r w:rsidR="0017367C">
        <w:rPr>
          <w:position w:val="-10"/>
          <w:sz w:val="28"/>
          <w:lang w:val="en-US"/>
        </w:rPr>
        <w:t>,5+8,91*(x-7,95)</w:t>
      </w:r>
      <w:r w:rsidR="00E166FC">
        <w:t xml:space="preserve"> </w:t>
      </w:r>
    </w:p>
    <w:p w:rsidR="005F1132" w:rsidRDefault="00E166FC" w:rsidP="005F1132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П</w:t>
      </w:r>
      <w:r w:rsidR="005F1132">
        <w:rPr>
          <w:sz w:val="28"/>
        </w:rPr>
        <w:t>остроим график уравнения</w:t>
      </w:r>
      <w:r w:rsidR="005A55F0">
        <w:rPr>
          <w:sz w:val="28"/>
        </w:rPr>
        <w:t xml:space="preserve"> прямой регрессии </w:t>
      </w:r>
      <w:r w:rsidR="005A55F0" w:rsidRPr="005A55F0">
        <w:rPr>
          <w:position w:val="-10"/>
          <w:sz w:val="28"/>
        </w:rPr>
        <w:object w:dxaOrig="220" w:dyaOrig="260">
          <v:shape id="_x0000_i1301" type="#_x0000_t75" style="width:12.15pt;height:12.9pt" o:ole="">
            <v:imagedata r:id="rId476" o:title=""/>
          </v:shape>
          <o:OLEObject Type="Embed" ProgID="Equation.3" ShapeID="_x0000_i1301" DrawAspect="Content" ObjectID="_1494233789" r:id="rId477"/>
        </w:object>
      </w:r>
      <w:r w:rsidR="005A55F0">
        <w:rPr>
          <w:sz w:val="28"/>
        </w:rPr>
        <w:t xml:space="preserve">на </w:t>
      </w:r>
      <w:r w:rsidR="005A55F0" w:rsidRPr="005A55F0">
        <w:rPr>
          <w:position w:val="-6"/>
          <w:sz w:val="28"/>
        </w:rPr>
        <w:object w:dxaOrig="200" w:dyaOrig="220">
          <v:shape id="_x0000_i1302" type="#_x0000_t75" style="width:10.6pt;height:12.15pt" o:ole="">
            <v:imagedata r:id="rId478" o:title=""/>
          </v:shape>
          <o:OLEObject Type="Embed" ProgID="Equation.3" ShapeID="_x0000_i1302" DrawAspect="Content" ObjectID="_1494233790" r:id="rId479"/>
        </w:object>
      </w:r>
      <w:r w:rsidR="005A55F0">
        <w:rPr>
          <w:sz w:val="28"/>
        </w:rPr>
        <w:t xml:space="preserve"> </w:t>
      </w:r>
      <w:r w:rsidR="005F1132">
        <w:rPr>
          <w:sz w:val="28"/>
        </w:rPr>
        <w:t xml:space="preserve">на рисунке 3, на котором было изображено поле корреляции. Для построения прямой линии достаточно определить координаты её двух точек с помощью полученного уравнения </w:t>
      </w:r>
      <w:r w:rsidR="00941BC6">
        <w:rPr>
          <w:sz w:val="28"/>
        </w:rPr>
        <w:t>.</w:t>
      </w:r>
      <w:r w:rsidR="005F1132">
        <w:rPr>
          <w:sz w:val="28"/>
        </w:rPr>
        <w:t xml:space="preserve"> Эти точки желательно брать далеко друг от друга, но в районе поля </w:t>
      </w:r>
      <w:r w:rsidR="00941BC6">
        <w:rPr>
          <w:sz w:val="28"/>
        </w:rPr>
        <w:t>корреляции. Одна</w:t>
      </w:r>
      <w:r w:rsidR="005A55F0">
        <w:rPr>
          <w:sz w:val="28"/>
        </w:rPr>
        <w:t xml:space="preserve"> </w:t>
      </w:r>
      <w:r w:rsidR="00941BC6">
        <w:rPr>
          <w:sz w:val="28"/>
        </w:rPr>
        <w:t xml:space="preserve"> точка уже известна – « средняя» точка</w:t>
      </w:r>
      <w:r w:rsidR="00F50DE1">
        <w:rPr>
          <w:sz w:val="28"/>
        </w:rPr>
        <w:t xml:space="preserve"> </w:t>
      </w:r>
      <w:r w:rsidR="005F1132">
        <w:rPr>
          <w:sz w:val="28"/>
        </w:rPr>
        <w:t xml:space="preserve">с координатами </w:t>
      </w:r>
      <w:r w:rsidR="005F1132" w:rsidRPr="00804AA9">
        <w:rPr>
          <w:position w:val="-12"/>
          <w:sz w:val="28"/>
        </w:rPr>
        <w:object w:dxaOrig="680" w:dyaOrig="380">
          <v:shape id="_x0000_i1303" type="#_x0000_t75" style="width:33.35pt;height:18.95pt" o:ole="">
            <v:imagedata r:id="rId394" o:title=""/>
          </v:shape>
          <o:OLEObject Type="Embed" ProgID="Equation.3" ShapeID="_x0000_i1303" DrawAspect="Content" ObjectID="_1494233791" r:id="rId480"/>
        </w:object>
      </w:r>
      <w:r w:rsidR="005F1132">
        <w:rPr>
          <w:sz w:val="28"/>
        </w:rPr>
        <w:t>.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08"/>
        <w:gridCol w:w="5246"/>
      </w:tblGrid>
      <w:tr w:rsidR="005F1132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F1132" w:rsidRDefault="005F1132" w:rsidP="00FC2888">
            <w:pPr>
              <w:tabs>
                <w:tab w:val="num" w:pos="720"/>
              </w:tabs>
              <w:ind w:firstLine="720"/>
              <w:jc w:val="both"/>
              <w:rPr>
                <w:sz w:val="28"/>
              </w:rPr>
            </w:pPr>
            <w:r>
              <w:rPr>
                <w:sz w:val="28"/>
              </w:rPr>
              <w:t>Поместим координаты этих двух точек в следующую табличку и построим по этим точкам прямую линию на рисунке 3.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5F1132" w:rsidRDefault="005F1132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68"/>
              <w:gridCol w:w="1681"/>
              <w:gridCol w:w="1671"/>
            </w:tblGrid>
            <w:tr w:rsidR="005F1132"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F1132" w:rsidRDefault="005F1132" w:rsidP="00FC2888">
                  <w:pPr>
                    <w:tabs>
                      <w:tab w:val="num" w:pos="720"/>
                    </w:tabs>
                    <w:jc w:val="center"/>
                    <w:rPr>
                      <w:sz w:val="28"/>
                    </w:rPr>
                  </w:pPr>
                  <w:r w:rsidRPr="00804AA9">
                    <w:rPr>
                      <w:position w:val="-6"/>
                      <w:sz w:val="28"/>
                    </w:rPr>
                    <w:object w:dxaOrig="220" w:dyaOrig="240">
                      <v:shape id="_x0000_i1304" type="#_x0000_t75" style="width:12.15pt;height:12.15pt" o:ole="" o:bullet="t">
                        <v:imagedata r:id="rId481" o:title=""/>
                      </v:shape>
                      <o:OLEObject Type="Embed" ProgID="Equation.3" ShapeID="_x0000_i1304" DrawAspect="Content" ObjectID="_1494233792" r:id="rId482"/>
                    </w:object>
                  </w:r>
                </w:p>
              </w:tc>
              <w:tc>
                <w:tcPr>
                  <w:tcW w:w="17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F1132" w:rsidRPr="009B6B44" w:rsidRDefault="005F1132" w:rsidP="00FC2888">
                  <w:pPr>
                    <w:tabs>
                      <w:tab w:val="num" w:pos="720"/>
                    </w:tabs>
                    <w:rPr>
                      <w:sz w:val="28"/>
                      <w:lang w:val="en-US"/>
                    </w:rPr>
                  </w:pPr>
                  <w:r w:rsidRPr="00804AA9">
                    <w:rPr>
                      <w:position w:val="-6"/>
                      <w:sz w:val="28"/>
                    </w:rPr>
                    <w:object w:dxaOrig="440" w:dyaOrig="279">
                      <v:shape id="_x0000_i1305" type="#_x0000_t75" style="width:22pt;height:15.15pt" o:ole="">
                        <v:imagedata r:id="rId483" o:title=""/>
                      </v:shape>
                      <o:OLEObject Type="Embed" ProgID="Equation.3" ShapeID="_x0000_i1305" DrawAspect="Content" ObjectID="_1494233793" r:id="rId484"/>
                    </w:object>
                  </w:r>
                  <w:r w:rsidR="009D684A">
                    <w:rPr>
                      <w:position w:val="-6"/>
                      <w:sz w:val="28"/>
                    </w:rPr>
                    <w:t xml:space="preserve"> </w:t>
                  </w:r>
                  <w:r w:rsidR="009B6B44">
                    <w:rPr>
                      <w:position w:val="-6"/>
                      <w:sz w:val="28"/>
                      <w:lang w:val="en-US"/>
                    </w:rPr>
                    <w:t>7,95</w:t>
                  </w:r>
                </w:p>
                <w:p w:rsidR="005F1132" w:rsidRDefault="005F1132" w:rsidP="00FC2888">
                  <w:pPr>
                    <w:tabs>
                      <w:tab w:val="num" w:pos="720"/>
                    </w:tabs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73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132" w:rsidRPr="00CC559E" w:rsidRDefault="00487135" w:rsidP="00FC2888">
                  <w:pPr>
                    <w:tabs>
                      <w:tab w:val="num" w:pos="720"/>
                    </w:tabs>
                    <w:jc w:val="center"/>
                    <w:rPr>
                      <w:sz w:val="28"/>
                      <w:lang w:val="en-US"/>
                    </w:rPr>
                  </w:pPr>
                  <w:r>
                    <w:rPr>
                      <w:sz w:val="28"/>
                      <w:lang w:val="en-US"/>
                    </w:rPr>
                    <w:t>9</w:t>
                  </w:r>
                </w:p>
              </w:tc>
            </w:tr>
            <w:tr w:rsidR="005F1132">
              <w:tc>
                <w:tcPr>
                  <w:tcW w:w="1731" w:type="dxa"/>
                  <w:tcBorders>
                    <w:top w:val="single" w:sz="4" w:space="0" w:color="auto"/>
                  </w:tcBorders>
                </w:tcPr>
                <w:p w:rsidR="005F1132" w:rsidRDefault="00AF27E6" w:rsidP="00FC2888">
                  <w:pPr>
                    <w:tabs>
                      <w:tab w:val="num" w:pos="720"/>
                    </w:tabs>
                    <w:jc w:val="center"/>
                    <w:rPr>
                      <w:sz w:val="28"/>
                    </w:rPr>
                  </w:pPr>
                  <w:r w:rsidRPr="005A55F0">
                    <w:rPr>
                      <w:position w:val="-10"/>
                      <w:sz w:val="28"/>
                    </w:rPr>
                    <w:object w:dxaOrig="220" w:dyaOrig="260">
                      <v:shape id="_x0000_i1306" type="#_x0000_t75" style="width:12.15pt;height:12.9pt" o:ole="">
                        <v:imagedata r:id="rId485" o:title=""/>
                      </v:shape>
                      <o:OLEObject Type="Embed" ProgID="Equation.3" ShapeID="_x0000_i1306" DrawAspect="Content" ObjectID="_1494233794" r:id="rId486"/>
                    </w:object>
                  </w:r>
                </w:p>
              </w:tc>
              <w:tc>
                <w:tcPr>
                  <w:tcW w:w="1732" w:type="dxa"/>
                  <w:tcBorders>
                    <w:top w:val="single" w:sz="4" w:space="0" w:color="auto"/>
                  </w:tcBorders>
                </w:tcPr>
                <w:p w:rsidR="005F1132" w:rsidRPr="009B6B44" w:rsidRDefault="005F1132" w:rsidP="00FC2888">
                  <w:pPr>
                    <w:tabs>
                      <w:tab w:val="num" w:pos="720"/>
                    </w:tabs>
                    <w:rPr>
                      <w:sz w:val="28"/>
                      <w:lang w:val="en-US"/>
                    </w:rPr>
                  </w:pPr>
                  <w:r w:rsidRPr="00804AA9">
                    <w:rPr>
                      <w:position w:val="-12"/>
                      <w:sz w:val="28"/>
                    </w:rPr>
                    <w:object w:dxaOrig="460" w:dyaOrig="340">
                      <v:shape id="_x0000_i1307" type="#_x0000_t75" style="width:23.5pt;height:18.95pt" o:ole="">
                        <v:imagedata r:id="rId487" o:title=""/>
                      </v:shape>
                      <o:OLEObject Type="Embed" ProgID="Equation.3" ShapeID="_x0000_i1307" DrawAspect="Content" ObjectID="_1494233795" r:id="rId488"/>
                    </w:object>
                  </w:r>
                  <w:r w:rsidR="009B6B44">
                    <w:rPr>
                      <w:position w:val="-12"/>
                      <w:sz w:val="28"/>
                      <w:lang w:val="en-US"/>
                    </w:rPr>
                    <w:t>28,5</w:t>
                  </w:r>
                </w:p>
                <w:p w:rsidR="005F1132" w:rsidRDefault="005F1132" w:rsidP="00FC2888">
                  <w:pPr>
                    <w:tabs>
                      <w:tab w:val="num" w:pos="720"/>
                    </w:tabs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732" w:type="dxa"/>
                  <w:tcBorders>
                    <w:top w:val="single" w:sz="4" w:space="0" w:color="auto"/>
                  </w:tcBorders>
                </w:tcPr>
                <w:p w:rsidR="005F1132" w:rsidRPr="00CC559E" w:rsidRDefault="00487135" w:rsidP="00FC2888">
                  <w:pPr>
                    <w:tabs>
                      <w:tab w:val="num" w:pos="720"/>
                    </w:tabs>
                    <w:jc w:val="center"/>
                    <w:rPr>
                      <w:sz w:val="28"/>
                      <w:lang w:val="en-US"/>
                    </w:rPr>
                  </w:pPr>
                  <w:r>
                    <w:rPr>
                      <w:sz w:val="28"/>
                      <w:lang w:val="en-US"/>
                    </w:rPr>
                    <w:t>34</w:t>
                  </w:r>
                </w:p>
              </w:tc>
            </w:tr>
          </w:tbl>
          <w:p w:rsidR="005F1132" w:rsidRDefault="005F1132" w:rsidP="00FC2888">
            <w:pPr>
              <w:tabs>
                <w:tab w:val="num" w:pos="720"/>
              </w:tabs>
              <w:jc w:val="both"/>
              <w:rPr>
                <w:sz w:val="28"/>
              </w:rPr>
            </w:pPr>
          </w:p>
        </w:tc>
      </w:tr>
    </w:tbl>
    <w:p w:rsidR="00111F27" w:rsidRPr="00177ED6" w:rsidRDefault="004435D2" w:rsidP="00177ED6">
      <w:pPr>
        <w:tabs>
          <w:tab w:val="num" w:pos="720"/>
        </w:tabs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850138" cy="2525346"/>
            <wp:effectExtent l="19050" t="0" r="0" b="0"/>
            <wp:docPr id="8" name="Рисунок 7" descr="Граф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.png"/>
                    <pic:cNvPicPr/>
                  </pic:nvPicPr>
                  <pic:blipFill>
                    <a:blip r:embed="rId489"/>
                    <a:stretch>
                      <a:fillRect/>
                    </a:stretch>
                  </pic:blipFill>
                  <pic:spPr>
                    <a:xfrm>
                      <a:off x="0" y="0"/>
                      <a:ext cx="5855162" cy="252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1132" w:rsidRDefault="005F1132" w:rsidP="005F1132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>Видим, что построенная прямая линия проходит среди точек поля корреляции. Уравнение регрессии и его график служат дл</w:t>
      </w:r>
      <w:r w:rsidR="00941BC6">
        <w:rPr>
          <w:sz w:val="28"/>
        </w:rPr>
        <w:t xml:space="preserve">я расчёта прогнозируемых </w:t>
      </w:r>
      <w:r>
        <w:rPr>
          <w:sz w:val="28"/>
        </w:rPr>
        <w:t xml:space="preserve"> значений </w:t>
      </w:r>
      <w:r w:rsidR="00D93BAA">
        <w:rPr>
          <w:sz w:val="28"/>
        </w:rPr>
        <w:t xml:space="preserve">результирующего признака </w:t>
      </w:r>
      <w:r>
        <w:rPr>
          <w:i/>
          <w:iCs/>
          <w:sz w:val="28"/>
          <w:lang w:val="en-US"/>
        </w:rPr>
        <w:t>Y</w:t>
      </w:r>
      <w:r>
        <w:rPr>
          <w:sz w:val="28"/>
        </w:rPr>
        <w:t xml:space="preserve"> в их зависимости от значений </w:t>
      </w:r>
      <w:r w:rsidR="00D93BAA">
        <w:rPr>
          <w:sz w:val="28"/>
        </w:rPr>
        <w:t xml:space="preserve"> признака </w:t>
      </w:r>
      <w:r>
        <w:rPr>
          <w:i/>
          <w:iCs/>
          <w:sz w:val="28"/>
          <w:lang w:val="en-US"/>
        </w:rPr>
        <w:t>X</w:t>
      </w:r>
      <w:r>
        <w:rPr>
          <w:sz w:val="28"/>
        </w:rPr>
        <w:t xml:space="preserve"> в диапа</w:t>
      </w:r>
      <w:r w:rsidR="00D93BAA">
        <w:rPr>
          <w:sz w:val="28"/>
        </w:rPr>
        <w:t>зоне его</w:t>
      </w:r>
      <w:r>
        <w:rPr>
          <w:sz w:val="28"/>
        </w:rPr>
        <w:t xml:space="preserve"> выборочных значений и за его пределами.</w:t>
      </w:r>
    </w:p>
    <w:p w:rsidR="00894A91" w:rsidRDefault="005F1132" w:rsidP="005F1132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Выборочный коэффициент корреляции </w:t>
      </w:r>
      <w:r w:rsidRPr="00804AA9">
        <w:rPr>
          <w:position w:val="-4"/>
          <w:sz w:val="28"/>
        </w:rPr>
        <w:object w:dxaOrig="200" w:dyaOrig="220">
          <v:shape id="_x0000_i1308" type="#_x0000_t75" style="width:10.6pt;height:12.15pt" o:ole="">
            <v:imagedata r:id="rId398" o:title=""/>
          </v:shape>
          <o:OLEObject Type="Embed" ProgID="Equation.3" ShapeID="_x0000_i1308" DrawAspect="Content" ObjectID="_1494233796" r:id="rId490"/>
        </w:object>
      </w:r>
      <w:r w:rsidR="00722B1C">
        <w:rPr>
          <w:sz w:val="28"/>
        </w:rPr>
        <w:t>=1.08</w:t>
      </w:r>
      <w:r w:rsidR="00D93BAA">
        <w:rPr>
          <w:sz w:val="28"/>
        </w:rPr>
        <w:t xml:space="preserve">. Он по модулю не может быть больше 1 ( проверить!) и </w:t>
      </w:r>
      <w:r>
        <w:rPr>
          <w:sz w:val="28"/>
        </w:rPr>
        <w:t xml:space="preserve"> характеризует тесноту</w:t>
      </w:r>
      <w:r w:rsidR="00D93BAA">
        <w:rPr>
          <w:sz w:val="28"/>
        </w:rPr>
        <w:t xml:space="preserve"> линейной </w:t>
      </w:r>
      <w:r>
        <w:rPr>
          <w:sz w:val="28"/>
        </w:rPr>
        <w:t xml:space="preserve"> связи между случайными величинами </w:t>
      </w:r>
      <w:r>
        <w:rPr>
          <w:i/>
          <w:iCs/>
          <w:sz w:val="28"/>
          <w:lang w:val="en-US"/>
        </w:rPr>
        <w:t>X</w:t>
      </w:r>
      <w:r>
        <w:rPr>
          <w:sz w:val="28"/>
        </w:rPr>
        <w:t xml:space="preserve"> и </w:t>
      </w:r>
      <w:r>
        <w:rPr>
          <w:i/>
          <w:iCs/>
          <w:sz w:val="28"/>
          <w:lang w:val="en-US"/>
        </w:rPr>
        <w:t>Y</w:t>
      </w:r>
      <w:r w:rsidR="00AF27E6">
        <w:rPr>
          <w:i/>
          <w:iCs/>
          <w:sz w:val="28"/>
        </w:rPr>
        <w:t>.</w:t>
      </w:r>
      <w:r>
        <w:rPr>
          <w:sz w:val="28"/>
        </w:rPr>
        <w:t xml:space="preserve"> </w:t>
      </w:r>
      <w:r w:rsidR="00894A91">
        <w:rPr>
          <w:sz w:val="28"/>
        </w:rPr>
        <w:t xml:space="preserve">                                                          </w:t>
      </w:r>
    </w:p>
    <w:p w:rsidR="00894A91" w:rsidRDefault="00894A91" w:rsidP="005F1132">
      <w:pPr>
        <w:tabs>
          <w:tab w:val="num" w:pos="720"/>
        </w:tabs>
        <w:ind w:firstLine="720"/>
        <w:jc w:val="both"/>
        <w:rPr>
          <w:sz w:val="28"/>
        </w:rPr>
      </w:pPr>
    </w:p>
    <w:p w:rsidR="00E21DB7" w:rsidRDefault="00E21DB7" w:rsidP="00E21DB7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Для оценки тесноты связи признаков </w:t>
      </w:r>
      <w:r>
        <w:rPr>
          <w:i/>
          <w:iCs/>
          <w:sz w:val="28"/>
          <w:lang w:val="en-US"/>
        </w:rPr>
        <w:t>X</w:t>
      </w:r>
      <w:r>
        <w:rPr>
          <w:sz w:val="28"/>
        </w:rPr>
        <w:t xml:space="preserve"> и </w:t>
      </w:r>
      <w:r>
        <w:rPr>
          <w:i/>
          <w:iCs/>
          <w:sz w:val="28"/>
          <w:lang w:val="en-US"/>
        </w:rPr>
        <w:t>Y</w:t>
      </w:r>
      <w:r>
        <w:rPr>
          <w:sz w:val="28"/>
        </w:rPr>
        <w:t xml:space="preserve"> пользуются  следующей шкалой Чеддока: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08"/>
        <w:gridCol w:w="1565"/>
        <w:gridCol w:w="1622"/>
        <w:gridCol w:w="1598"/>
        <w:gridCol w:w="1589"/>
        <w:gridCol w:w="1589"/>
      </w:tblGrid>
      <w:tr w:rsidR="00E21DB7">
        <w:tc>
          <w:tcPr>
            <w:tcW w:w="1642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Диапазон</w:t>
            </w:r>
            <w:r w:rsidRPr="00804AA9">
              <w:rPr>
                <w:position w:val="-14"/>
                <w:sz w:val="28"/>
              </w:rPr>
              <w:object w:dxaOrig="279" w:dyaOrig="420">
                <v:shape id="_x0000_i1309" type="#_x0000_t75" style="width:15.15pt;height:22pt" o:ole="">
                  <v:imagedata r:id="rId491" o:title=""/>
                </v:shape>
                <o:OLEObject Type="Embed" ProgID="Equation.3" ShapeID="_x0000_i1309" DrawAspect="Content" ObjectID="_1494233797" r:id="rId492"/>
              </w:object>
            </w:r>
          </w:p>
        </w:tc>
        <w:tc>
          <w:tcPr>
            <w:tcW w:w="1642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до 0,3</w:t>
            </w:r>
          </w:p>
        </w:tc>
        <w:tc>
          <w:tcPr>
            <w:tcW w:w="1642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  <w:r w:rsidRPr="00804AA9">
              <w:rPr>
                <w:position w:val="-4"/>
                <w:sz w:val="28"/>
              </w:rPr>
              <w:object w:dxaOrig="220" w:dyaOrig="220">
                <v:shape id="_x0000_i1310" type="#_x0000_t75" style="width:12.15pt;height:12.15pt" o:ole="">
                  <v:imagedata r:id="rId26" o:title=""/>
                </v:shape>
                <o:OLEObject Type="Embed" ProgID="Equation.3" ShapeID="_x0000_i1310" DrawAspect="Content" ObjectID="_1494233798" r:id="rId493"/>
              </w:object>
            </w:r>
            <w:r>
              <w:rPr>
                <w:sz w:val="28"/>
              </w:rPr>
              <w:t>0,5</w:t>
            </w:r>
          </w:p>
        </w:tc>
        <w:tc>
          <w:tcPr>
            <w:tcW w:w="1642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  <w:r w:rsidRPr="00804AA9">
              <w:rPr>
                <w:position w:val="-4"/>
                <w:sz w:val="28"/>
              </w:rPr>
              <w:object w:dxaOrig="220" w:dyaOrig="220">
                <v:shape id="_x0000_i1311" type="#_x0000_t75" style="width:12.15pt;height:12.15pt" o:ole="">
                  <v:imagedata r:id="rId26" o:title=""/>
                </v:shape>
                <o:OLEObject Type="Embed" ProgID="Equation.3" ShapeID="_x0000_i1311" DrawAspect="Content" ObjectID="_1494233799" r:id="rId494"/>
              </w:object>
            </w:r>
            <w:r>
              <w:rPr>
                <w:sz w:val="28"/>
              </w:rPr>
              <w:t>0,7</w:t>
            </w:r>
          </w:p>
        </w:tc>
        <w:tc>
          <w:tcPr>
            <w:tcW w:w="1643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0,7</w:t>
            </w:r>
            <w:r w:rsidRPr="00804AA9">
              <w:rPr>
                <w:position w:val="-4"/>
                <w:sz w:val="28"/>
              </w:rPr>
              <w:object w:dxaOrig="220" w:dyaOrig="220">
                <v:shape id="_x0000_i1312" type="#_x0000_t75" style="width:12.15pt;height:12.15pt" o:ole="">
                  <v:imagedata r:id="rId26" o:title=""/>
                </v:shape>
                <o:OLEObject Type="Embed" ProgID="Equation.3" ShapeID="_x0000_i1312" DrawAspect="Content" ObjectID="_1494233800" r:id="rId495"/>
              </w:object>
            </w:r>
            <w:r>
              <w:rPr>
                <w:sz w:val="28"/>
              </w:rPr>
              <w:t>0,9</w:t>
            </w:r>
          </w:p>
        </w:tc>
        <w:tc>
          <w:tcPr>
            <w:tcW w:w="1643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выше 0,9</w:t>
            </w:r>
          </w:p>
        </w:tc>
      </w:tr>
      <w:tr w:rsidR="00E21DB7">
        <w:tc>
          <w:tcPr>
            <w:tcW w:w="1642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Теснота связи </w:t>
            </w:r>
            <w:r>
              <w:rPr>
                <w:i/>
                <w:iCs/>
                <w:sz w:val="28"/>
                <w:lang w:val="en-US"/>
              </w:rPr>
              <w:t>X</w:t>
            </w:r>
            <w:r>
              <w:rPr>
                <w:sz w:val="28"/>
              </w:rPr>
              <w:t xml:space="preserve"> и </w:t>
            </w:r>
            <w:r>
              <w:rPr>
                <w:i/>
                <w:iCs/>
                <w:sz w:val="28"/>
                <w:lang w:val="en-US"/>
              </w:rPr>
              <w:t>Y</w:t>
            </w:r>
          </w:p>
        </w:tc>
        <w:tc>
          <w:tcPr>
            <w:tcW w:w="1642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слабая</w:t>
            </w:r>
          </w:p>
        </w:tc>
        <w:tc>
          <w:tcPr>
            <w:tcW w:w="1642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умеренная</w:t>
            </w:r>
          </w:p>
        </w:tc>
        <w:tc>
          <w:tcPr>
            <w:tcW w:w="1642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заметная</w:t>
            </w:r>
          </w:p>
        </w:tc>
        <w:tc>
          <w:tcPr>
            <w:tcW w:w="1643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высокая</w:t>
            </w:r>
          </w:p>
        </w:tc>
        <w:tc>
          <w:tcPr>
            <w:tcW w:w="1643" w:type="dxa"/>
          </w:tcPr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весьма</w:t>
            </w:r>
          </w:p>
          <w:p w:rsidR="00E21DB7" w:rsidRDefault="00E21DB7" w:rsidP="00754D00">
            <w:pPr>
              <w:tabs>
                <w:tab w:val="num" w:pos="7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высокая</w:t>
            </w:r>
          </w:p>
        </w:tc>
      </w:tr>
    </w:tbl>
    <w:p w:rsidR="00E21DB7" w:rsidRPr="006250A0" w:rsidRDefault="00E21DB7" w:rsidP="00E21DB7">
      <w:pPr>
        <w:pStyle w:val="a6"/>
        <w:rPr>
          <w:u w:val="single"/>
        </w:rPr>
      </w:pPr>
      <w:r>
        <w:t xml:space="preserve">В нашей задаче </w:t>
      </w:r>
      <w:r w:rsidRPr="00804AA9">
        <w:rPr>
          <w:position w:val="-14"/>
        </w:rPr>
        <w:object w:dxaOrig="279" w:dyaOrig="420">
          <v:shape id="_x0000_i1313" type="#_x0000_t75" style="width:15.15pt;height:22pt" o:ole="">
            <v:imagedata r:id="rId491" o:title=""/>
          </v:shape>
          <o:OLEObject Type="Embed" ProgID="Equation.3" ShapeID="_x0000_i1313" DrawAspect="Content" ObjectID="_1494233801" r:id="rId496"/>
        </w:object>
      </w:r>
      <w:r>
        <w:t>=</w:t>
      </w:r>
      <w:r w:rsidR="006250A0">
        <w:rPr>
          <w:u w:val="single"/>
        </w:rPr>
        <w:t>0.9</w:t>
      </w:r>
      <w:r>
        <w:t xml:space="preserve">, поэтому теснота связи </w:t>
      </w:r>
      <w:r>
        <w:rPr>
          <w:i/>
          <w:iCs/>
          <w:lang w:val="en-US"/>
        </w:rPr>
        <w:t>X</w:t>
      </w:r>
      <w:r>
        <w:t xml:space="preserve"> и </w:t>
      </w:r>
      <w:r>
        <w:rPr>
          <w:i/>
          <w:iCs/>
          <w:lang w:val="en-US"/>
        </w:rPr>
        <w:t>Y</w:t>
      </w:r>
      <w:r>
        <w:t>.</w:t>
      </w:r>
      <w:r w:rsidR="006250A0">
        <w:rPr>
          <w:u w:val="single"/>
        </w:rPr>
        <w:t xml:space="preserve"> Весьма высокая</w:t>
      </w:r>
    </w:p>
    <w:p w:rsidR="00E21DB7" w:rsidRPr="003A77D3" w:rsidRDefault="00E21DB7" w:rsidP="00E21DB7"/>
    <w:p w:rsidR="00E21DB7" w:rsidRDefault="00E21DB7" w:rsidP="00E21DB7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Кроме этого, для оценки степени линейной зависимости признаков по данным таблицы 13 составляют уравнение регрессии </w:t>
      </w:r>
      <w:r w:rsidRPr="00843C8E">
        <w:rPr>
          <w:position w:val="-6"/>
          <w:sz w:val="28"/>
        </w:rPr>
        <w:object w:dxaOrig="200" w:dyaOrig="220">
          <v:shape id="_x0000_i1314" type="#_x0000_t75" style="width:10.6pt;height:12.15pt" o:ole="">
            <v:imagedata r:id="rId497" o:title=""/>
          </v:shape>
          <o:OLEObject Type="Embed" ProgID="Equation.3" ShapeID="_x0000_i1314" DrawAspect="Content" ObjectID="_1494233802" r:id="rId498"/>
        </w:object>
      </w:r>
      <w:r>
        <w:rPr>
          <w:sz w:val="28"/>
        </w:rPr>
        <w:t xml:space="preserve"> на </w:t>
      </w:r>
      <w:r w:rsidRPr="00843C8E">
        <w:rPr>
          <w:position w:val="-10"/>
          <w:sz w:val="28"/>
        </w:rPr>
        <w:object w:dxaOrig="300" w:dyaOrig="260">
          <v:shape id="_x0000_i1315" type="#_x0000_t75" style="width:15.15pt;height:12.9pt" o:ole="">
            <v:imagedata r:id="rId499" o:title=""/>
          </v:shape>
          <o:OLEObject Type="Embed" ProgID="Equation.3" ShapeID="_x0000_i1315" DrawAspect="Content" ObjectID="_1494233803" r:id="rId500"/>
        </w:object>
      </w:r>
    </w:p>
    <w:p w:rsidR="00E21DB7" w:rsidRDefault="00E21DB7" w:rsidP="00E21DB7">
      <w:pPr>
        <w:tabs>
          <w:tab w:val="num" w:pos="720"/>
        </w:tabs>
        <w:ind w:firstLine="720"/>
        <w:jc w:val="both"/>
        <w:rPr>
          <w:sz w:val="28"/>
        </w:rPr>
      </w:pPr>
      <w:r w:rsidRPr="00843C8E">
        <w:rPr>
          <w:position w:val="-14"/>
          <w:sz w:val="28"/>
        </w:rPr>
        <w:object w:dxaOrig="1960" w:dyaOrig="380">
          <v:shape id="_x0000_i1316" type="#_x0000_t75" style="width:98.55pt;height:18.95pt" o:ole="">
            <v:imagedata r:id="rId501" o:title=""/>
          </v:shape>
          <o:OLEObject Type="Embed" ProgID="Equation.3" ShapeID="_x0000_i1316" DrawAspect="Content" ObjectID="_1494233804" r:id="rId502"/>
        </w:object>
      </w:r>
      <w:r>
        <w:rPr>
          <w:sz w:val="28"/>
        </w:rPr>
        <w:t xml:space="preserve"> где </w:t>
      </w:r>
      <w:r w:rsidRPr="003556D0">
        <w:rPr>
          <w:position w:val="-32"/>
          <w:sz w:val="28"/>
        </w:rPr>
        <w:object w:dxaOrig="1300" w:dyaOrig="720">
          <v:shape id="_x0000_i1317" type="#_x0000_t75" style="width:65.2pt;height:37.15pt" o:ole="">
            <v:imagedata r:id="rId503" o:title=""/>
          </v:shape>
          <o:OLEObject Type="Embed" ProgID="Equation.3" ShapeID="_x0000_i1317" DrawAspect="Content" ObjectID="_1494233805" r:id="rId504"/>
        </w:object>
      </w:r>
      <w:r>
        <w:rPr>
          <w:sz w:val="28"/>
        </w:rPr>
        <w:t xml:space="preserve"> называется коэффициентом регрессии </w:t>
      </w:r>
      <w:r w:rsidRPr="003556D0">
        <w:rPr>
          <w:position w:val="-6"/>
          <w:sz w:val="28"/>
        </w:rPr>
        <w:object w:dxaOrig="200" w:dyaOrig="220">
          <v:shape id="_x0000_i1318" type="#_x0000_t75" style="width:10.6pt;height:12.15pt" o:ole="">
            <v:imagedata r:id="rId505" o:title=""/>
          </v:shape>
          <o:OLEObject Type="Embed" ProgID="Equation.3" ShapeID="_x0000_i1318" DrawAspect="Content" ObjectID="_1494233806" r:id="rId506"/>
        </w:object>
      </w:r>
      <w:r>
        <w:rPr>
          <w:sz w:val="28"/>
        </w:rPr>
        <w:t xml:space="preserve"> на </w:t>
      </w:r>
      <w:r w:rsidRPr="003556D0">
        <w:rPr>
          <w:position w:val="-10"/>
          <w:sz w:val="28"/>
        </w:rPr>
        <w:object w:dxaOrig="260" w:dyaOrig="260">
          <v:shape id="_x0000_i1319" type="#_x0000_t75" style="width:12.9pt;height:12.9pt" o:ole="">
            <v:imagedata r:id="rId507" o:title=""/>
          </v:shape>
          <o:OLEObject Type="Embed" ProgID="Equation.3" ShapeID="_x0000_i1319" DrawAspect="Content" ObjectID="_1494233807" r:id="rId508"/>
        </w:object>
      </w:r>
    </w:p>
    <w:p w:rsidR="00E21DB7" w:rsidRDefault="00E21DB7" w:rsidP="00E21DB7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Как видно, эта прямая также проходит через «среднюю» точку с координатами </w:t>
      </w:r>
      <w:r w:rsidRPr="005E00C3">
        <w:rPr>
          <w:position w:val="-10"/>
          <w:sz w:val="28"/>
        </w:rPr>
        <w:object w:dxaOrig="620" w:dyaOrig="340">
          <v:shape id="_x0000_i1320" type="#_x0000_t75" style="width:31.85pt;height:18.95pt" o:ole="">
            <v:imagedata r:id="rId509" o:title=""/>
          </v:shape>
          <o:OLEObject Type="Embed" ProgID="Equation.3" ShapeID="_x0000_i1320" DrawAspect="Content" ObjectID="_1494233808" r:id="rId510"/>
        </w:object>
      </w:r>
      <w:r>
        <w:rPr>
          <w:sz w:val="28"/>
        </w:rPr>
        <w:t xml:space="preserve"> Итак, уравнение регрессии </w:t>
      </w:r>
      <w:r w:rsidRPr="005E00C3">
        <w:rPr>
          <w:position w:val="-6"/>
          <w:sz w:val="28"/>
        </w:rPr>
        <w:object w:dxaOrig="200" w:dyaOrig="220">
          <v:shape id="_x0000_i1321" type="#_x0000_t75" style="width:10.6pt;height:12.15pt" o:ole="">
            <v:imagedata r:id="rId511" o:title=""/>
          </v:shape>
          <o:OLEObject Type="Embed" ProgID="Equation.3" ShapeID="_x0000_i1321" DrawAspect="Content" ObjectID="_1494233809" r:id="rId512"/>
        </w:object>
      </w:r>
      <w:r>
        <w:rPr>
          <w:sz w:val="28"/>
        </w:rPr>
        <w:t xml:space="preserve"> на </w:t>
      </w:r>
      <w:r w:rsidRPr="005E00C3">
        <w:rPr>
          <w:position w:val="-10"/>
          <w:sz w:val="28"/>
        </w:rPr>
        <w:object w:dxaOrig="220" w:dyaOrig="260">
          <v:shape id="_x0000_i1322" type="#_x0000_t75" style="width:12.15pt;height:12.9pt" o:ole="">
            <v:imagedata r:id="rId513" o:title=""/>
          </v:shape>
          <o:OLEObject Type="Embed" ProgID="Equation.3" ShapeID="_x0000_i1322" DrawAspect="Content" ObjectID="_1494233810" r:id="rId514"/>
        </w:object>
      </w:r>
      <w:r>
        <w:rPr>
          <w:sz w:val="28"/>
        </w:rPr>
        <w:t xml:space="preserve"> имеет вид </w:t>
      </w:r>
      <w:r w:rsidRPr="005E00C3">
        <w:rPr>
          <w:position w:val="-10"/>
          <w:sz w:val="28"/>
        </w:rPr>
        <w:object w:dxaOrig="1380" w:dyaOrig="260">
          <v:shape id="_x0000_i1323" type="#_x0000_t75" style="width:71.25pt;height:12.9pt" o:ole="">
            <v:imagedata r:id="rId515" o:title=""/>
          </v:shape>
          <o:OLEObject Type="Embed" ProgID="Equation.3" ShapeID="_x0000_i1323" DrawAspect="Content" ObjectID="_1494233811" r:id="rId516"/>
        </w:object>
      </w:r>
    </w:p>
    <w:p w:rsidR="00E21DB7" w:rsidRDefault="00E21DB7" w:rsidP="00E21DB7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Построив обе прямые  регрессии на одном чертеже ( на рис .3) увидим, что точки диаграммы рассеивания заключены между этими прямыми. Чем меньше угол между прямыми регрессии, тем сильнее линейная зависимость между признаками, т.к. угол </w:t>
      </w:r>
      <w:r w:rsidRPr="00894A91">
        <w:rPr>
          <w:position w:val="-6"/>
          <w:sz w:val="28"/>
        </w:rPr>
        <w:object w:dxaOrig="200" w:dyaOrig="279">
          <v:shape id="_x0000_i1324" type="#_x0000_t75" style="width:10.6pt;height:15.15pt" o:ole="">
            <v:imagedata r:id="rId517" o:title=""/>
          </v:shape>
          <o:OLEObject Type="Embed" ProgID="Equation.3" ShapeID="_x0000_i1324" DrawAspect="Content" ObjectID="_1494233812" r:id="rId518"/>
        </w:object>
      </w:r>
      <w:r>
        <w:rPr>
          <w:sz w:val="28"/>
        </w:rPr>
        <w:t xml:space="preserve"> между ними вычисляется по формуле и непосредственно зависит от коэффициента корреляции: </w:t>
      </w:r>
      <w:r w:rsidRPr="00894A91">
        <w:rPr>
          <w:position w:val="-10"/>
          <w:sz w:val="28"/>
        </w:rPr>
        <w:object w:dxaOrig="180" w:dyaOrig="340">
          <v:shape id="_x0000_i1325" type="#_x0000_t75" style="width:9.85pt;height:18.95pt" o:ole="">
            <v:imagedata r:id="rId464" o:title=""/>
          </v:shape>
          <o:OLEObject Type="Embed" ProgID="Equation.3" ShapeID="_x0000_i1325" DrawAspect="Content" ObjectID="_1494233813" r:id="rId519"/>
        </w:object>
      </w:r>
      <w:r w:rsidR="00630216" w:rsidRPr="00894A91">
        <w:rPr>
          <w:position w:val="-34"/>
          <w:sz w:val="28"/>
        </w:rPr>
        <w:object w:dxaOrig="2240" w:dyaOrig="760">
          <v:shape id="_x0000_i1326" type="#_x0000_t75" style="width:112.15pt;height:38.65pt" o:ole="">
            <v:imagedata r:id="rId520" o:title=""/>
          </v:shape>
          <o:OLEObject Type="Embed" ProgID="Equation.3" ShapeID="_x0000_i1326" DrawAspect="Content" ObjectID="_1494233814" r:id="rId521"/>
        </w:object>
      </w:r>
    </w:p>
    <w:p w:rsidR="00814AF9" w:rsidRDefault="00AF27E6" w:rsidP="005F1132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После того, как составлено уравнение прямой регрессии </w:t>
      </w:r>
      <w:r w:rsidRPr="00AF27E6">
        <w:rPr>
          <w:position w:val="-10"/>
          <w:sz w:val="28"/>
        </w:rPr>
        <w:object w:dxaOrig="220" w:dyaOrig="260">
          <v:shape id="_x0000_i1327" type="#_x0000_t75" style="width:12.15pt;height:12.9pt" o:ole="">
            <v:imagedata r:id="rId522" o:title=""/>
          </v:shape>
          <o:OLEObject Type="Embed" ProgID="Equation.3" ShapeID="_x0000_i1327" DrawAspect="Content" ObjectID="_1494233815" r:id="rId523"/>
        </w:object>
      </w:r>
      <w:r>
        <w:rPr>
          <w:sz w:val="28"/>
        </w:rPr>
        <w:t xml:space="preserve">на </w:t>
      </w:r>
      <w:r w:rsidRPr="00AF27E6">
        <w:rPr>
          <w:position w:val="-6"/>
          <w:sz w:val="28"/>
        </w:rPr>
        <w:object w:dxaOrig="200" w:dyaOrig="220">
          <v:shape id="_x0000_i1328" type="#_x0000_t75" style="width:10.6pt;height:12.15pt" o:ole="">
            <v:imagedata r:id="rId524" o:title=""/>
          </v:shape>
          <o:OLEObject Type="Embed" ProgID="Equation.3" ShapeID="_x0000_i1328" DrawAspect="Content" ObjectID="_1494233816" r:id="rId525"/>
        </w:object>
      </w:r>
      <w:r>
        <w:rPr>
          <w:sz w:val="28"/>
        </w:rPr>
        <w:t xml:space="preserve"> и вычислен коэффициент корреляции </w:t>
      </w:r>
      <w:r w:rsidR="006E7316" w:rsidRPr="00AF27E6">
        <w:rPr>
          <w:position w:val="-10"/>
          <w:sz w:val="28"/>
        </w:rPr>
        <w:object w:dxaOrig="240" w:dyaOrig="260">
          <v:shape id="_x0000_i1329" type="#_x0000_t75" style="width:12.15pt;height:12.9pt" o:ole="">
            <v:imagedata r:id="rId526" o:title=""/>
          </v:shape>
          <o:OLEObject Type="Embed" ProgID="Equation.3" ShapeID="_x0000_i1329" DrawAspect="Content" ObjectID="_1494233817" r:id="rId527"/>
        </w:object>
      </w:r>
      <w:r>
        <w:rPr>
          <w:sz w:val="28"/>
        </w:rPr>
        <w:t xml:space="preserve"> обычно корреляционно-</w:t>
      </w:r>
      <w:r w:rsidR="00035831">
        <w:rPr>
          <w:sz w:val="28"/>
        </w:rPr>
        <w:t xml:space="preserve"> регрессионный анализ заканчиваю</w:t>
      </w:r>
      <w:r>
        <w:rPr>
          <w:sz w:val="28"/>
        </w:rPr>
        <w:t xml:space="preserve">т </w:t>
      </w:r>
      <w:r w:rsidR="006E7316">
        <w:rPr>
          <w:sz w:val="28"/>
        </w:rPr>
        <w:t>проверкой соотв</w:t>
      </w:r>
      <w:r w:rsidR="00035831">
        <w:rPr>
          <w:sz w:val="28"/>
        </w:rPr>
        <w:t>етствия</w:t>
      </w:r>
      <w:r w:rsidR="00E21DB7">
        <w:rPr>
          <w:sz w:val="28"/>
        </w:rPr>
        <w:t xml:space="preserve"> или, как говорят, адекватности</w:t>
      </w:r>
      <w:r w:rsidR="00035831">
        <w:rPr>
          <w:sz w:val="28"/>
        </w:rPr>
        <w:t xml:space="preserve"> выбранной линейной формы</w:t>
      </w:r>
      <w:r w:rsidR="006E7316">
        <w:rPr>
          <w:sz w:val="28"/>
        </w:rPr>
        <w:t xml:space="preserve"> связи выборочным данным. </w:t>
      </w:r>
    </w:p>
    <w:p w:rsidR="003A77D3" w:rsidRDefault="00C71835" w:rsidP="003A77D3">
      <w:pPr>
        <w:tabs>
          <w:tab w:val="num" w:pos="720"/>
        </w:tabs>
        <w:jc w:val="both"/>
        <w:rPr>
          <w:sz w:val="28"/>
        </w:rPr>
      </w:pPr>
      <w:r>
        <w:rPr>
          <w:sz w:val="28"/>
        </w:rPr>
        <w:t xml:space="preserve"> </w:t>
      </w:r>
    </w:p>
    <w:p w:rsidR="00C71835" w:rsidRDefault="00C71835" w:rsidP="00C71835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  В некоторой степени первоначальный ответ на этот вопрос решает упомянутый угол между прямыми регрессии </w:t>
      </w:r>
      <w:r w:rsidRPr="00C71835">
        <w:rPr>
          <w:position w:val="-10"/>
          <w:sz w:val="28"/>
        </w:rPr>
        <w:object w:dxaOrig="220" w:dyaOrig="260">
          <v:shape id="_x0000_i1330" type="#_x0000_t75" style="width:12.15pt;height:12.9pt" o:ole="">
            <v:imagedata r:id="rId528" o:title=""/>
          </v:shape>
          <o:OLEObject Type="Embed" ProgID="Equation.3" ShapeID="_x0000_i1330" DrawAspect="Content" ObjectID="_1494233818" r:id="rId529"/>
        </w:object>
      </w:r>
      <w:r>
        <w:rPr>
          <w:sz w:val="28"/>
        </w:rPr>
        <w:t xml:space="preserve"> на </w:t>
      </w:r>
      <w:r w:rsidRPr="00C71835">
        <w:rPr>
          <w:position w:val="-6"/>
          <w:sz w:val="28"/>
        </w:rPr>
        <w:object w:dxaOrig="200" w:dyaOrig="220">
          <v:shape id="_x0000_i1331" type="#_x0000_t75" style="width:10.6pt;height:12.15pt" o:ole="">
            <v:imagedata r:id="rId530" o:title=""/>
          </v:shape>
          <o:OLEObject Type="Embed" ProgID="Equation.3" ShapeID="_x0000_i1331" DrawAspect="Content" ObjectID="_1494233819" r:id="rId531"/>
        </w:object>
      </w:r>
      <w:r>
        <w:rPr>
          <w:sz w:val="28"/>
        </w:rPr>
        <w:t xml:space="preserve"> и </w:t>
      </w:r>
      <w:r w:rsidRPr="00C71835">
        <w:rPr>
          <w:position w:val="-6"/>
          <w:sz w:val="28"/>
        </w:rPr>
        <w:object w:dxaOrig="200" w:dyaOrig="220">
          <v:shape id="_x0000_i1332" type="#_x0000_t75" style="width:10.6pt;height:12.15pt" o:ole="">
            <v:imagedata r:id="rId532" o:title=""/>
          </v:shape>
          <o:OLEObject Type="Embed" ProgID="Equation.3" ShapeID="_x0000_i1332" DrawAspect="Content" ObjectID="_1494233820" r:id="rId533"/>
        </w:object>
      </w:r>
      <w:r>
        <w:rPr>
          <w:sz w:val="28"/>
        </w:rPr>
        <w:t xml:space="preserve"> на </w:t>
      </w:r>
      <w:r w:rsidRPr="00C71835">
        <w:rPr>
          <w:position w:val="-10"/>
          <w:sz w:val="28"/>
        </w:rPr>
        <w:object w:dxaOrig="260" w:dyaOrig="260">
          <v:shape id="_x0000_i1333" type="#_x0000_t75" style="width:12.9pt;height:12.9pt" o:ole="">
            <v:imagedata r:id="rId534" o:title=""/>
          </v:shape>
          <o:OLEObject Type="Embed" ProgID="Equation.3" ShapeID="_x0000_i1333" DrawAspect="Content" ObjectID="_1494233821" r:id="rId535"/>
        </w:object>
      </w:r>
      <w:r w:rsidR="00630216">
        <w:rPr>
          <w:sz w:val="28"/>
        </w:rPr>
        <w:t xml:space="preserve"> Более надежно</w:t>
      </w:r>
      <w:r>
        <w:rPr>
          <w:sz w:val="28"/>
        </w:rPr>
        <w:t xml:space="preserve"> пользоваться дисперсионным анализом. Как обычно, сумма </w:t>
      </w:r>
      <w:r w:rsidR="00E2500B" w:rsidRPr="00C71835">
        <w:rPr>
          <w:position w:val="-28"/>
          <w:sz w:val="28"/>
        </w:rPr>
        <w:object w:dxaOrig="1600" w:dyaOrig="720">
          <v:shape id="_x0000_i1334" type="#_x0000_t75" style="width:79.6pt;height:37.15pt" o:ole="">
            <v:imagedata r:id="rId536" o:title=""/>
          </v:shape>
          <o:OLEObject Type="Embed" ProgID="Equation.3" ShapeID="_x0000_i1334" DrawAspect="Content" ObjectID="_1494233822" r:id="rId537"/>
        </w:object>
      </w:r>
      <w:r>
        <w:rPr>
          <w:sz w:val="28"/>
        </w:rPr>
        <w:t xml:space="preserve">, определяющая дисперсию признака </w:t>
      </w:r>
      <w:r w:rsidR="00E2500B" w:rsidRPr="00C71835">
        <w:rPr>
          <w:position w:val="-4"/>
          <w:sz w:val="28"/>
        </w:rPr>
        <w:object w:dxaOrig="220" w:dyaOrig="260">
          <v:shape id="_x0000_i1335" type="#_x0000_t75" style="width:12.15pt;height:12.9pt" o:ole="">
            <v:imagedata r:id="rId538" o:title=""/>
          </v:shape>
          <o:OLEObject Type="Embed" ProgID="Equation.3" ShapeID="_x0000_i1335" DrawAspect="Content" ObjectID="_1494233823" r:id="rId539"/>
        </w:object>
      </w:r>
      <w:r w:rsidR="00E2500B">
        <w:rPr>
          <w:sz w:val="28"/>
        </w:rPr>
        <w:t>, представляет</w:t>
      </w:r>
      <w:r>
        <w:rPr>
          <w:sz w:val="28"/>
        </w:rPr>
        <w:t xml:space="preserve">ся </w:t>
      </w:r>
      <w:r w:rsidR="00E2500B">
        <w:rPr>
          <w:sz w:val="28"/>
        </w:rPr>
        <w:t>в виде суммы двух слагаемых:</w:t>
      </w:r>
    </w:p>
    <w:p w:rsidR="00E2500B" w:rsidRDefault="00E2500B" w:rsidP="00C71835">
      <w:pPr>
        <w:tabs>
          <w:tab w:val="num" w:pos="720"/>
        </w:tabs>
        <w:ind w:firstLine="720"/>
        <w:jc w:val="both"/>
        <w:rPr>
          <w:sz w:val="28"/>
        </w:rPr>
      </w:pPr>
      <w:r w:rsidRPr="00E2500B">
        <w:rPr>
          <w:position w:val="-10"/>
          <w:sz w:val="28"/>
        </w:rPr>
        <w:object w:dxaOrig="1300" w:dyaOrig="340">
          <v:shape id="_x0000_i1336" type="#_x0000_t75" style="width:65.2pt;height:18.95pt" o:ole="">
            <v:imagedata r:id="rId540" o:title=""/>
          </v:shape>
          <o:OLEObject Type="Embed" ProgID="Equation.3" ShapeID="_x0000_i1336" DrawAspect="Content" ObjectID="_1494233824" r:id="rId541"/>
        </w:object>
      </w:r>
      <w:r>
        <w:rPr>
          <w:sz w:val="28"/>
        </w:rPr>
        <w:t xml:space="preserve"> где </w:t>
      </w:r>
      <w:r w:rsidRPr="00E2500B">
        <w:rPr>
          <w:position w:val="-28"/>
          <w:sz w:val="28"/>
        </w:rPr>
        <w:object w:dxaOrig="5600" w:dyaOrig="720">
          <v:shape id="_x0000_i1337" type="#_x0000_t75" style="width:281.2pt;height:37.15pt" o:ole="">
            <v:imagedata r:id="rId542" o:title=""/>
          </v:shape>
          <o:OLEObject Type="Embed" ProgID="Equation.3" ShapeID="_x0000_i1337" DrawAspect="Content" ObjectID="_1494233825" r:id="rId543"/>
        </w:object>
      </w:r>
    </w:p>
    <w:p w:rsidR="00E2500B" w:rsidRDefault="00E2500B" w:rsidP="00C71835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Если прямая регрессии близко проходит через все наблюдаемые точки, то разности </w:t>
      </w:r>
      <w:r w:rsidRPr="00E2500B">
        <w:rPr>
          <w:position w:val="-12"/>
          <w:sz w:val="28"/>
        </w:rPr>
        <w:object w:dxaOrig="900" w:dyaOrig="380">
          <v:shape id="_x0000_i1338" type="#_x0000_t75" style="width:44.7pt;height:18.95pt" o:ole="">
            <v:imagedata r:id="rId544" o:title=""/>
          </v:shape>
          <o:OLEObject Type="Embed" ProgID="Equation.3" ShapeID="_x0000_i1338" DrawAspect="Content" ObjectID="_1494233826" r:id="rId545"/>
        </w:object>
      </w:r>
      <w:r>
        <w:rPr>
          <w:sz w:val="28"/>
        </w:rPr>
        <w:t xml:space="preserve"> мало отличаются от нуля и вся дисперсия признака </w:t>
      </w:r>
      <w:r w:rsidR="00C62447" w:rsidRPr="00E2500B">
        <w:rPr>
          <w:position w:val="-4"/>
          <w:sz w:val="28"/>
        </w:rPr>
        <w:object w:dxaOrig="220" w:dyaOrig="260">
          <v:shape id="_x0000_i1339" type="#_x0000_t75" style="width:12.15pt;height:12.9pt" o:ole="">
            <v:imagedata r:id="rId546" o:title=""/>
          </v:shape>
          <o:OLEObject Type="Embed" ProgID="Equation.3" ShapeID="_x0000_i1339" DrawAspect="Content" ObjectID="_1494233827" r:id="rId547"/>
        </w:object>
      </w:r>
      <w:r w:rsidR="00C62447">
        <w:rPr>
          <w:sz w:val="28"/>
        </w:rPr>
        <w:t xml:space="preserve"> объясняет</w:t>
      </w:r>
      <w:r>
        <w:rPr>
          <w:sz w:val="28"/>
        </w:rPr>
        <w:t>ся прямой регрессии</w:t>
      </w:r>
      <w:r w:rsidR="00C62447">
        <w:rPr>
          <w:sz w:val="28"/>
        </w:rPr>
        <w:t xml:space="preserve"> ( сумма </w:t>
      </w:r>
      <w:r w:rsidR="00C62447" w:rsidRPr="00C62447">
        <w:rPr>
          <w:position w:val="-10"/>
          <w:sz w:val="28"/>
        </w:rPr>
        <w:object w:dxaOrig="300" w:dyaOrig="340">
          <v:shape id="_x0000_i1340" type="#_x0000_t75" style="width:15.15pt;height:18.95pt" o:ole="">
            <v:imagedata r:id="rId548" o:title=""/>
          </v:shape>
          <o:OLEObject Type="Embed" ProgID="Equation.3" ShapeID="_x0000_i1340" DrawAspect="Content" ObjectID="_1494233828" r:id="rId549"/>
        </w:object>
      </w:r>
      <w:r w:rsidR="00C62447">
        <w:rPr>
          <w:sz w:val="28"/>
        </w:rPr>
        <w:t>)</w:t>
      </w:r>
    </w:p>
    <w:p w:rsidR="00C62447" w:rsidRDefault="00C62447" w:rsidP="00C71835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Формально доказано, что статистика </w:t>
      </w:r>
      <w:r w:rsidR="00AA1244" w:rsidRPr="00C62447">
        <w:rPr>
          <w:position w:val="-30"/>
          <w:sz w:val="28"/>
        </w:rPr>
        <w:object w:dxaOrig="2380" w:dyaOrig="700">
          <v:shape id="_x0000_i1341" type="#_x0000_t75" style="width:120.5pt;height:34.85pt" o:ole="">
            <v:imagedata r:id="rId550" o:title=""/>
          </v:shape>
          <o:OLEObject Type="Embed" ProgID="Equation.3" ShapeID="_x0000_i1341" DrawAspect="Content" ObjectID="_1494233829" r:id="rId551"/>
        </w:object>
      </w:r>
      <w:r w:rsidR="00630216">
        <w:rPr>
          <w:sz w:val="28"/>
        </w:rPr>
        <w:t xml:space="preserve"> т.е</w:t>
      </w:r>
      <w:r>
        <w:rPr>
          <w:sz w:val="28"/>
        </w:rPr>
        <w:t>. распределена по закону</w:t>
      </w:r>
      <w:r w:rsidR="00AA1244">
        <w:rPr>
          <w:sz w:val="28"/>
        </w:rPr>
        <w:t xml:space="preserve"> Фишера- Снедекора с </w:t>
      </w:r>
      <w:r w:rsidR="00AA1244" w:rsidRPr="00AA1244">
        <w:rPr>
          <w:position w:val="-10"/>
          <w:sz w:val="28"/>
        </w:rPr>
        <w:object w:dxaOrig="600" w:dyaOrig="340">
          <v:shape id="_x0000_i1342" type="#_x0000_t75" style="width:29.55pt;height:18.95pt" o:ole="">
            <v:imagedata r:id="rId552" o:title=""/>
          </v:shape>
          <o:OLEObject Type="Embed" ProgID="Equation.3" ShapeID="_x0000_i1342" DrawAspect="Content" ObjectID="_1494233830" r:id="rId553"/>
        </w:object>
      </w:r>
      <w:r w:rsidR="00AA1244">
        <w:rPr>
          <w:sz w:val="28"/>
        </w:rPr>
        <w:t xml:space="preserve"> и </w:t>
      </w:r>
      <w:r w:rsidR="00AA1244" w:rsidRPr="00AA1244">
        <w:rPr>
          <w:position w:val="-10"/>
          <w:sz w:val="28"/>
        </w:rPr>
        <w:object w:dxaOrig="1020" w:dyaOrig="340">
          <v:shape id="_x0000_i1343" type="#_x0000_t75" style="width:51.55pt;height:18.95pt" o:ole="">
            <v:imagedata r:id="rId554" o:title=""/>
          </v:shape>
          <o:OLEObject Type="Embed" ProgID="Equation.3" ShapeID="_x0000_i1343" DrawAspect="Content" ObjectID="_1494233831" r:id="rId555"/>
        </w:object>
      </w:r>
      <w:r w:rsidR="00AA1244">
        <w:rPr>
          <w:sz w:val="28"/>
        </w:rPr>
        <w:t xml:space="preserve"> степенями свободы, где </w:t>
      </w:r>
      <w:r w:rsidR="00AA1244" w:rsidRPr="00AA1244">
        <w:rPr>
          <w:position w:val="-6"/>
          <w:sz w:val="28"/>
        </w:rPr>
        <w:object w:dxaOrig="380" w:dyaOrig="220">
          <v:shape id="_x0000_i1344" type="#_x0000_t75" style="width:18.95pt;height:12.15pt" o:ole="">
            <v:imagedata r:id="rId556" o:title=""/>
          </v:shape>
          <o:OLEObject Type="Embed" ProgID="Equation.3" ShapeID="_x0000_i1344" DrawAspect="Content" ObjectID="_1494233832" r:id="rId557"/>
        </w:object>
      </w:r>
      <w:r w:rsidR="00AA1244">
        <w:rPr>
          <w:sz w:val="28"/>
        </w:rPr>
        <w:t xml:space="preserve"> число всех значений признака </w:t>
      </w:r>
      <w:r w:rsidR="00AA1244" w:rsidRPr="00AA1244">
        <w:rPr>
          <w:position w:val="-6"/>
          <w:sz w:val="28"/>
        </w:rPr>
        <w:object w:dxaOrig="260" w:dyaOrig="279">
          <v:shape id="_x0000_i1345" type="#_x0000_t75" style="width:12.9pt;height:15.15pt" o:ole="">
            <v:imagedata r:id="rId558" o:title=""/>
          </v:shape>
          <o:OLEObject Type="Embed" ProgID="Equation.3" ShapeID="_x0000_i1345" DrawAspect="Content" ObjectID="_1494233833" r:id="rId559"/>
        </w:object>
      </w:r>
    </w:p>
    <w:p w:rsidR="00AA1244" w:rsidRDefault="00AA1244" w:rsidP="00C71835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lastRenderedPageBreak/>
        <w:t>По таблицам распределения Фишер</w:t>
      </w:r>
      <w:r w:rsidR="00630216">
        <w:rPr>
          <w:sz w:val="28"/>
        </w:rPr>
        <w:t>а- Снедекора  находим критическо</w:t>
      </w:r>
      <w:r>
        <w:rPr>
          <w:sz w:val="28"/>
        </w:rPr>
        <w:t xml:space="preserve">е значение критерия </w:t>
      </w:r>
      <w:r w:rsidRPr="00AA1244">
        <w:rPr>
          <w:position w:val="-14"/>
          <w:sz w:val="28"/>
        </w:rPr>
        <w:object w:dxaOrig="1260" w:dyaOrig="380">
          <v:shape id="_x0000_i1346" type="#_x0000_t75" style="width:62.9pt;height:18.95pt" o:ole="">
            <v:imagedata r:id="rId560" o:title=""/>
          </v:shape>
          <o:OLEObject Type="Embed" ProgID="Equation.3" ShapeID="_x0000_i1346" DrawAspect="Content" ObjectID="_1494233834" r:id="rId561"/>
        </w:object>
      </w:r>
      <w:r>
        <w:rPr>
          <w:sz w:val="28"/>
        </w:rPr>
        <w:t xml:space="preserve"> на заданном уровне значимости</w:t>
      </w:r>
      <w:r w:rsidRPr="00AA1244">
        <w:rPr>
          <w:position w:val="-6"/>
          <w:sz w:val="28"/>
        </w:rPr>
        <w:object w:dxaOrig="279" w:dyaOrig="220">
          <v:shape id="_x0000_i1347" type="#_x0000_t75" style="width:15.15pt;height:12.15pt" o:ole="">
            <v:imagedata r:id="rId562" o:title=""/>
          </v:shape>
          <o:OLEObject Type="Embed" ProgID="Equation.3" ShapeID="_x0000_i1347" DrawAspect="Content" ObjectID="_1494233835" r:id="rId563"/>
        </w:object>
      </w:r>
      <w:r>
        <w:rPr>
          <w:sz w:val="28"/>
        </w:rPr>
        <w:t xml:space="preserve">  Так, например, </w:t>
      </w:r>
      <w:r w:rsidR="008E3A60" w:rsidRPr="00AA1244">
        <w:rPr>
          <w:position w:val="-14"/>
          <w:sz w:val="28"/>
        </w:rPr>
        <w:object w:dxaOrig="2880" w:dyaOrig="380">
          <v:shape id="_x0000_i1348" type="#_x0000_t75" style="width:2in;height:18.95pt" o:ole="">
            <v:imagedata r:id="rId564" o:title=""/>
          </v:shape>
          <o:OLEObject Type="Embed" ProgID="Equation.3" ShapeID="_x0000_i1348" DrawAspect="Content" ObjectID="_1494233836" r:id="rId565"/>
        </w:object>
      </w:r>
    </w:p>
    <w:p w:rsidR="00AA1244" w:rsidRDefault="00AA1244" w:rsidP="00C71835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Для </w:t>
      </w:r>
      <w:r w:rsidR="008E3A60">
        <w:rPr>
          <w:sz w:val="28"/>
        </w:rPr>
        <w:t xml:space="preserve">вычисления фактического значения критерия </w:t>
      </w:r>
      <w:r w:rsidR="008E3A60" w:rsidRPr="008E3A60">
        <w:rPr>
          <w:position w:val="-14"/>
          <w:sz w:val="28"/>
        </w:rPr>
        <w:object w:dxaOrig="639" w:dyaOrig="380">
          <v:shape id="_x0000_i1349" type="#_x0000_t75" style="width:31.85pt;height:18.95pt" o:ole="">
            <v:imagedata r:id="rId566" o:title=""/>
          </v:shape>
          <o:OLEObject Type="Embed" ProgID="Equation.3" ShapeID="_x0000_i1349" DrawAspect="Content" ObjectID="_1494233837" r:id="rId567"/>
        </w:object>
      </w:r>
      <w:r w:rsidR="008E3A60">
        <w:rPr>
          <w:sz w:val="28"/>
        </w:rPr>
        <w:t xml:space="preserve"> составим таблицу 14.</w:t>
      </w:r>
    </w:p>
    <w:p w:rsidR="00D61144" w:rsidRDefault="00D61144" w:rsidP="00C71835">
      <w:pPr>
        <w:tabs>
          <w:tab w:val="num" w:pos="720"/>
        </w:tabs>
        <w:ind w:firstLine="720"/>
        <w:jc w:val="both"/>
        <w:rPr>
          <w:sz w:val="28"/>
        </w:rPr>
      </w:pPr>
    </w:p>
    <w:p w:rsidR="00D61144" w:rsidRDefault="00D61144" w:rsidP="00C71835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Таблица 14.</w:t>
      </w:r>
    </w:p>
    <w:tbl>
      <w:tblPr>
        <w:tblStyle w:val="a9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DE0A49">
        <w:tc>
          <w:tcPr>
            <w:tcW w:w="1595" w:type="dxa"/>
          </w:tcPr>
          <w:p w:rsidR="00D61144" w:rsidRDefault="00DE0A49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  <w:r w:rsidRPr="00DE0A49">
              <w:rPr>
                <w:position w:val="-6"/>
                <w:sz w:val="28"/>
              </w:rPr>
              <w:object w:dxaOrig="320" w:dyaOrig="279">
                <v:shape id="_x0000_i1350" type="#_x0000_t75" style="width:15.9pt;height:15.15pt" o:ole="">
                  <v:imagedata r:id="rId568" o:title=""/>
                </v:shape>
                <o:OLEObject Type="Embed" ProgID="Equation.3" ShapeID="_x0000_i1350" DrawAspect="Content" ObjectID="_1494233838" r:id="rId569"/>
              </w:object>
            </w:r>
          </w:p>
        </w:tc>
        <w:tc>
          <w:tcPr>
            <w:tcW w:w="1595" w:type="dxa"/>
          </w:tcPr>
          <w:p w:rsidR="00D61144" w:rsidRDefault="00DE0A49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  <w:r w:rsidR="00C91131" w:rsidRPr="00C91131">
              <w:rPr>
                <w:position w:val="-12"/>
                <w:sz w:val="28"/>
              </w:rPr>
              <w:pict>
                <v:shape id="_x0000_i1351" type="#_x0000_t75" style="width:12.9pt;height:18.2pt">
                  <v:imagedata r:id="rId570" o:title=""/>
                </v:shape>
              </w:pict>
            </w:r>
          </w:p>
        </w:tc>
        <w:tc>
          <w:tcPr>
            <w:tcW w:w="1595" w:type="dxa"/>
          </w:tcPr>
          <w:p w:rsidR="00D61144" w:rsidRDefault="00DE0A49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r w:rsidRPr="00DE0A49">
              <w:rPr>
                <w:position w:val="-12"/>
                <w:sz w:val="28"/>
              </w:rPr>
              <w:object w:dxaOrig="1240" w:dyaOrig="380">
                <v:shape id="_x0000_i1352" type="#_x0000_t75" style="width:61.4pt;height:18.95pt" o:ole="">
                  <v:imagedata r:id="rId571" o:title=""/>
                </v:shape>
                <o:OLEObject Type="Embed" ProgID="Equation.3" ShapeID="_x0000_i1352" DrawAspect="Content" ObjectID="_1494233839" r:id="rId572"/>
              </w:object>
            </w:r>
          </w:p>
        </w:tc>
        <w:tc>
          <w:tcPr>
            <w:tcW w:w="1595" w:type="dxa"/>
          </w:tcPr>
          <w:p w:rsidR="00D61144" w:rsidRDefault="00DE0A49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</w:t>
            </w:r>
            <w:r w:rsidR="00A467A6" w:rsidRPr="00DE0A49">
              <w:rPr>
                <w:position w:val="-12"/>
                <w:sz w:val="28"/>
              </w:rPr>
              <w:object w:dxaOrig="900" w:dyaOrig="380">
                <v:shape id="_x0000_i1353" type="#_x0000_t75" style="width:44.7pt;height:18.95pt" o:ole="">
                  <v:imagedata r:id="rId573" o:title=""/>
                </v:shape>
                <o:OLEObject Type="Embed" ProgID="Equation.3" ShapeID="_x0000_i1353" DrawAspect="Content" ObjectID="_1494233840" r:id="rId574"/>
              </w:object>
            </w:r>
          </w:p>
        </w:tc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Pr="00DE0A49">
              <w:rPr>
                <w:position w:val="-12"/>
                <w:sz w:val="28"/>
              </w:rPr>
              <w:object w:dxaOrig="1020" w:dyaOrig="440">
                <v:shape id="_x0000_i1354" type="#_x0000_t75" style="width:51.55pt;height:22pt" o:ole="">
                  <v:imagedata r:id="rId575" o:title=""/>
                </v:shape>
                <o:OLEObject Type="Embed" ProgID="Equation.3" ShapeID="_x0000_i1354" DrawAspect="Content" ObjectID="_1494233841" r:id="rId576"/>
              </w:object>
            </w:r>
          </w:p>
        </w:tc>
        <w:tc>
          <w:tcPr>
            <w:tcW w:w="1596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 w:rsidRPr="00A467A6">
              <w:rPr>
                <w:position w:val="-12"/>
                <w:sz w:val="28"/>
              </w:rPr>
              <w:object w:dxaOrig="920" w:dyaOrig="440">
                <v:shape id="_x0000_i1355" type="#_x0000_t75" style="width:45.45pt;height:22pt" o:ole="">
                  <v:imagedata r:id="rId577" o:title=""/>
                </v:shape>
                <o:OLEObject Type="Embed" ProgID="Equation.3" ShapeID="_x0000_i1355" DrawAspect="Content" ObjectID="_1494233842" r:id="rId578"/>
              </w:object>
            </w:r>
          </w:p>
        </w:tc>
      </w:tr>
      <w:tr w:rsidR="00DE0A49"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1</w:t>
            </w:r>
          </w:p>
        </w:tc>
        <w:tc>
          <w:tcPr>
            <w:tcW w:w="1595" w:type="dxa"/>
          </w:tcPr>
          <w:p w:rsidR="00D61144" w:rsidRDefault="006250A0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28.78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4.22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17.81</w:t>
            </w:r>
          </w:p>
        </w:tc>
        <w:tc>
          <w:tcPr>
            <w:tcW w:w="1596" w:type="dxa"/>
          </w:tcPr>
          <w:p w:rsidR="000433CB" w:rsidRPr="003C39AE" w:rsidRDefault="001403A4" w:rsidP="001403A4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,</w:t>
            </w:r>
            <w:r w:rsidR="00DE1A4E">
              <w:rPr>
                <w:sz w:val="28"/>
                <w:lang w:val="en-US"/>
              </w:rPr>
              <w:t>08</w:t>
            </w:r>
          </w:p>
        </w:tc>
      </w:tr>
      <w:tr w:rsidR="00DE0A49"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2</w:t>
            </w:r>
          </w:p>
        </w:tc>
        <w:tc>
          <w:tcPr>
            <w:tcW w:w="1595" w:type="dxa"/>
          </w:tcPr>
          <w:p w:rsidR="00D61144" w:rsidRDefault="006250A0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33.23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-4.23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17.89</w:t>
            </w:r>
          </w:p>
        </w:tc>
        <w:tc>
          <w:tcPr>
            <w:tcW w:w="1596" w:type="dxa"/>
          </w:tcPr>
          <w:p w:rsidR="00D61144" w:rsidRPr="00004757" w:rsidRDefault="001403A4" w:rsidP="001403A4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22</w:t>
            </w:r>
            <w:r>
              <w:rPr>
                <w:sz w:val="28"/>
              </w:rPr>
              <w:t>,</w:t>
            </w:r>
            <w:r w:rsidR="00DE1A4E">
              <w:rPr>
                <w:sz w:val="28"/>
                <w:lang w:val="en-US"/>
              </w:rPr>
              <w:t>37</w:t>
            </w:r>
          </w:p>
        </w:tc>
      </w:tr>
      <w:tr w:rsidR="00DE0A49"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3</w:t>
            </w:r>
          </w:p>
        </w:tc>
        <w:tc>
          <w:tcPr>
            <w:tcW w:w="1595" w:type="dxa"/>
          </w:tcPr>
          <w:p w:rsidR="00D61144" w:rsidRDefault="006250A0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24.32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1.68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2.82</w:t>
            </w:r>
          </w:p>
        </w:tc>
        <w:tc>
          <w:tcPr>
            <w:tcW w:w="1596" w:type="dxa"/>
          </w:tcPr>
          <w:p w:rsidR="00D61144" w:rsidRPr="00004757" w:rsidRDefault="001403A4" w:rsidP="001403A4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</w:t>
            </w:r>
            <w:r>
              <w:rPr>
                <w:sz w:val="28"/>
              </w:rPr>
              <w:t>,</w:t>
            </w:r>
            <w:r w:rsidR="00DE1A4E">
              <w:rPr>
                <w:sz w:val="28"/>
                <w:lang w:val="en-US"/>
              </w:rPr>
              <w:t>47</w:t>
            </w:r>
          </w:p>
        </w:tc>
      </w:tr>
      <w:tr w:rsidR="00DE0A49"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4</w:t>
            </w:r>
          </w:p>
        </w:tc>
        <w:tc>
          <w:tcPr>
            <w:tcW w:w="1595" w:type="dxa"/>
          </w:tcPr>
          <w:p w:rsidR="00D61144" w:rsidRDefault="006250A0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33.23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-2.23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4.97</w:t>
            </w:r>
          </w:p>
        </w:tc>
        <w:tc>
          <w:tcPr>
            <w:tcW w:w="1596" w:type="dxa"/>
          </w:tcPr>
          <w:p w:rsidR="00D61144" w:rsidRPr="000433CB" w:rsidRDefault="001403A4" w:rsidP="001403A4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22,</w:t>
            </w:r>
            <w:r w:rsidR="00DE1A4E">
              <w:rPr>
                <w:sz w:val="28"/>
                <w:lang w:val="en-US"/>
              </w:rPr>
              <w:t>37</w:t>
            </w:r>
          </w:p>
        </w:tc>
      </w:tr>
      <w:tr w:rsidR="00DE0A49"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5</w:t>
            </w:r>
          </w:p>
        </w:tc>
        <w:tc>
          <w:tcPr>
            <w:tcW w:w="1595" w:type="dxa"/>
          </w:tcPr>
          <w:p w:rsidR="00D61144" w:rsidRDefault="006250A0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28.78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0.22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0.05</w:t>
            </w:r>
          </w:p>
        </w:tc>
        <w:tc>
          <w:tcPr>
            <w:tcW w:w="1596" w:type="dxa"/>
          </w:tcPr>
          <w:p w:rsidR="000433CB" w:rsidRPr="000433CB" w:rsidRDefault="00DE1A4E" w:rsidP="001403A4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0,08</w:t>
            </w:r>
          </w:p>
        </w:tc>
      </w:tr>
      <w:tr w:rsidR="00DE0A49"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6</w:t>
            </w:r>
          </w:p>
        </w:tc>
        <w:tc>
          <w:tcPr>
            <w:tcW w:w="1595" w:type="dxa"/>
          </w:tcPr>
          <w:p w:rsidR="00D61144" w:rsidRDefault="006250A0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10.96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13.04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170.04</w:t>
            </w:r>
          </w:p>
        </w:tc>
        <w:tc>
          <w:tcPr>
            <w:tcW w:w="1596" w:type="dxa"/>
          </w:tcPr>
          <w:p w:rsidR="00D61144" w:rsidRPr="000433CB" w:rsidRDefault="001403A4" w:rsidP="001403A4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307</w:t>
            </w:r>
            <w:r>
              <w:rPr>
                <w:sz w:val="28"/>
              </w:rPr>
              <w:t>,</w:t>
            </w:r>
            <w:r w:rsidR="00DE1A4E">
              <w:rPr>
                <w:sz w:val="28"/>
                <w:lang w:val="en-US"/>
              </w:rPr>
              <w:t>65</w:t>
            </w:r>
          </w:p>
        </w:tc>
      </w:tr>
      <w:tr w:rsidR="00DE0A49"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7</w:t>
            </w:r>
          </w:p>
        </w:tc>
        <w:tc>
          <w:tcPr>
            <w:tcW w:w="1595" w:type="dxa"/>
          </w:tcPr>
          <w:p w:rsidR="00D61144" w:rsidRDefault="006250A0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37.69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-11</w:t>
            </w:r>
            <w:r w:rsidR="00A835BB">
              <w:rPr>
                <w:sz w:val="28"/>
                <w:lang w:val="en-US"/>
              </w:rPr>
              <w:t>.</w:t>
            </w:r>
            <w:r>
              <w:rPr>
                <w:sz w:val="28"/>
                <w:lang w:val="en-US"/>
              </w:rPr>
              <w:t>69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136.66</w:t>
            </w:r>
          </w:p>
        </w:tc>
        <w:tc>
          <w:tcPr>
            <w:tcW w:w="1596" w:type="dxa"/>
          </w:tcPr>
          <w:p w:rsidR="000433CB" w:rsidRPr="000433CB" w:rsidRDefault="001403A4" w:rsidP="001403A4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  <w:r>
              <w:rPr>
                <w:sz w:val="28"/>
              </w:rPr>
              <w:t>,</w:t>
            </w:r>
            <w:r w:rsidR="00DE1A4E">
              <w:rPr>
                <w:sz w:val="28"/>
                <w:lang w:val="en-US"/>
              </w:rPr>
              <w:t>46</w:t>
            </w:r>
          </w:p>
        </w:tc>
      </w:tr>
      <w:tr w:rsidR="00DE0A49"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8</w:t>
            </w:r>
          </w:p>
        </w:tc>
        <w:tc>
          <w:tcPr>
            <w:tcW w:w="1595" w:type="dxa"/>
          </w:tcPr>
          <w:p w:rsidR="00D61144" w:rsidRDefault="006250A0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19.87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5.13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26.32</w:t>
            </w:r>
          </w:p>
        </w:tc>
        <w:tc>
          <w:tcPr>
            <w:tcW w:w="1596" w:type="dxa"/>
          </w:tcPr>
          <w:p w:rsidR="00D61144" w:rsidRPr="000433CB" w:rsidRDefault="001403A4" w:rsidP="001403A4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74</w:t>
            </w:r>
            <w:r>
              <w:rPr>
                <w:sz w:val="28"/>
              </w:rPr>
              <w:t>,</w:t>
            </w:r>
            <w:r w:rsidR="00DE1A4E">
              <w:rPr>
                <w:sz w:val="28"/>
                <w:lang w:val="en-US"/>
              </w:rPr>
              <w:t>48</w:t>
            </w:r>
          </w:p>
        </w:tc>
      </w:tr>
      <w:tr w:rsidR="00DE0A49"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9</w:t>
            </w:r>
          </w:p>
        </w:tc>
        <w:tc>
          <w:tcPr>
            <w:tcW w:w="1595" w:type="dxa"/>
          </w:tcPr>
          <w:p w:rsidR="00D61144" w:rsidRDefault="006250A0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28.78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-0.78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0.61</w:t>
            </w:r>
          </w:p>
        </w:tc>
        <w:tc>
          <w:tcPr>
            <w:tcW w:w="1596" w:type="dxa"/>
          </w:tcPr>
          <w:p w:rsidR="00D61144" w:rsidRPr="00DE1A4E" w:rsidRDefault="001403A4" w:rsidP="001403A4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,</w:t>
            </w:r>
            <w:r w:rsidR="00DE1A4E">
              <w:rPr>
                <w:sz w:val="28"/>
                <w:lang w:val="en-US"/>
              </w:rPr>
              <w:t>08</w:t>
            </w:r>
          </w:p>
        </w:tc>
      </w:tr>
      <w:tr w:rsidR="00DE0A49">
        <w:tc>
          <w:tcPr>
            <w:tcW w:w="1595" w:type="dxa"/>
          </w:tcPr>
          <w:p w:rsidR="00D61144" w:rsidRDefault="00A467A6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10</w:t>
            </w:r>
          </w:p>
        </w:tc>
        <w:tc>
          <w:tcPr>
            <w:tcW w:w="1595" w:type="dxa"/>
          </w:tcPr>
          <w:p w:rsidR="00D61144" w:rsidRDefault="006250A0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37.69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-3.69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13.62</w:t>
            </w:r>
          </w:p>
        </w:tc>
        <w:tc>
          <w:tcPr>
            <w:tcW w:w="1596" w:type="dxa"/>
          </w:tcPr>
          <w:p w:rsidR="00D61144" w:rsidRPr="00DE1A4E" w:rsidRDefault="001403A4" w:rsidP="001403A4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  <w:r>
              <w:rPr>
                <w:sz w:val="28"/>
              </w:rPr>
              <w:t>,</w:t>
            </w:r>
            <w:r w:rsidR="00DE1A4E">
              <w:rPr>
                <w:sz w:val="28"/>
                <w:lang w:val="en-US"/>
              </w:rPr>
              <w:t>46</w:t>
            </w:r>
          </w:p>
        </w:tc>
      </w:tr>
      <w:tr w:rsidR="00DE0A49">
        <w:tc>
          <w:tcPr>
            <w:tcW w:w="1595" w:type="dxa"/>
          </w:tcPr>
          <w:p w:rsidR="00D61144" w:rsidRDefault="00D719DB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 w:rsidRPr="00A467A6">
              <w:rPr>
                <w:position w:val="-28"/>
                <w:sz w:val="28"/>
              </w:rPr>
              <w:object w:dxaOrig="460" w:dyaOrig="680">
                <v:shape id="_x0000_i1356" type="#_x0000_t75" style="width:23.5pt;height:33.35pt" o:ole="">
                  <v:imagedata r:id="rId579" o:title=""/>
                </v:shape>
                <o:OLEObject Type="Embed" ProgID="Equation.3" ShapeID="_x0000_i1356" DrawAspect="Content" ObjectID="_1494233843" r:id="rId580"/>
              </w:objec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28.5</w:t>
            </w:r>
          </w:p>
        </w:tc>
        <w:tc>
          <w:tcPr>
            <w:tcW w:w="1595" w:type="dxa"/>
          </w:tcPr>
          <w:p w:rsidR="00D61144" w:rsidRPr="00C64B24" w:rsidRDefault="00C64B24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666</w:t>
            </w:r>
          </w:p>
        </w:tc>
        <w:tc>
          <w:tcPr>
            <w:tcW w:w="1595" w:type="dxa"/>
          </w:tcPr>
          <w:p w:rsidR="00D61144" w:rsidRPr="00A835BB" w:rsidRDefault="00A835B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-637.5</w:t>
            </w:r>
          </w:p>
        </w:tc>
        <w:tc>
          <w:tcPr>
            <w:tcW w:w="1595" w:type="dxa"/>
          </w:tcPr>
          <w:p w:rsidR="00D61144" w:rsidRPr="003C39AE" w:rsidRDefault="00D719DB" w:rsidP="00C71835">
            <w:pPr>
              <w:tabs>
                <w:tab w:val="num" w:pos="720"/>
              </w:tabs>
              <w:jc w:val="both"/>
              <w:rPr>
                <w:sz w:val="28"/>
                <w:lang w:val="en-US"/>
              </w:rPr>
            </w:pPr>
            <w:r w:rsidRPr="00D719DB">
              <w:rPr>
                <w:position w:val="-10"/>
                <w:sz w:val="28"/>
              </w:rPr>
              <w:object w:dxaOrig="540" w:dyaOrig="340">
                <v:shape id="_x0000_i1357" type="#_x0000_t75" style="width:28.8pt;height:18.95pt" o:ole="">
                  <v:imagedata r:id="rId581" o:title=""/>
                </v:shape>
                <o:OLEObject Type="Embed" ProgID="Equation.3" ShapeID="_x0000_i1357" DrawAspect="Content" ObjectID="_1494233844" r:id="rId582"/>
              </w:object>
            </w:r>
            <w:r w:rsidR="003C39AE">
              <w:rPr>
                <w:position w:val="-10"/>
                <w:sz w:val="28"/>
                <w:lang w:val="en-US"/>
              </w:rPr>
              <w:t>390.79</w:t>
            </w:r>
          </w:p>
        </w:tc>
        <w:tc>
          <w:tcPr>
            <w:tcW w:w="1596" w:type="dxa"/>
          </w:tcPr>
          <w:p w:rsidR="00D61144" w:rsidRDefault="00D719DB" w:rsidP="00C71835">
            <w:pPr>
              <w:tabs>
                <w:tab w:val="num" w:pos="720"/>
              </w:tabs>
              <w:jc w:val="both"/>
              <w:rPr>
                <w:sz w:val="28"/>
              </w:rPr>
            </w:pPr>
            <w:r w:rsidRPr="00D719DB">
              <w:rPr>
                <w:position w:val="-10"/>
                <w:sz w:val="28"/>
              </w:rPr>
              <w:object w:dxaOrig="520" w:dyaOrig="340">
                <v:shape id="_x0000_i1358" type="#_x0000_t75" style="width:26.55pt;height:18.95pt" o:ole="">
                  <v:imagedata r:id="rId583" o:title=""/>
                </v:shape>
                <o:OLEObject Type="Embed" ProgID="Equation.3" ShapeID="_x0000_i1358" DrawAspect="Content" ObjectID="_1494233845" r:id="rId584"/>
              </w:object>
            </w:r>
            <w:r w:rsidR="001403A4">
              <w:rPr>
                <w:position w:val="-10"/>
                <w:sz w:val="28"/>
              </w:rPr>
              <w:t>613.5</w:t>
            </w:r>
          </w:p>
        </w:tc>
      </w:tr>
    </w:tbl>
    <w:p w:rsidR="00D61144" w:rsidRDefault="00D61144" w:rsidP="00C71835">
      <w:pPr>
        <w:tabs>
          <w:tab w:val="num" w:pos="720"/>
        </w:tabs>
        <w:ind w:firstLine="720"/>
        <w:jc w:val="both"/>
        <w:rPr>
          <w:sz w:val="28"/>
        </w:rPr>
      </w:pPr>
    </w:p>
    <w:p w:rsidR="00D719DB" w:rsidRDefault="00D719DB" w:rsidP="00E07B45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Проверим, что в соответствии с теорией суммы элементов первых двух столбцов </w:t>
      </w:r>
      <w:r w:rsidRPr="00E07B45">
        <w:rPr>
          <w:sz w:val="28"/>
          <w:u w:val="single"/>
        </w:rPr>
        <w:t>совпадают.</w:t>
      </w:r>
      <w:r>
        <w:rPr>
          <w:sz w:val="28"/>
        </w:rPr>
        <w:t xml:space="preserve"> Проверим также равенство </w:t>
      </w:r>
      <w:r w:rsidR="00F50DE1" w:rsidRPr="00630216">
        <w:rPr>
          <w:position w:val="-14"/>
          <w:sz w:val="28"/>
        </w:rPr>
        <w:object w:dxaOrig="1920" w:dyaOrig="400">
          <v:shape id="_x0000_i1359" type="#_x0000_t75" style="width:95.5pt;height:19.7pt" o:ole="">
            <v:imagedata r:id="rId585" o:title=""/>
          </v:shape>
          <o:OLEObject Type="Embed" ProgID="Equation.3" ShapeID="_x0000_i1359" DrawAspect="Content" ObjectID="_1494233846" r:id="rId586"/>
        </w:object>
      </w:r>
      <w:r w:rsidR="00E07B45">
        <w:rPr>
          <w:sz w:val="28"/>
        </w:rPr>
        <w:t xml:space="preserve"> Небольшое расхождение можно объяснить погрешностью округлений чисел.                          Теперь вычисляем </w:t>
      </w:r>
    </w:p>
    <w:p w:rsidR="00E07B45" w:rsidRDefault="004E0A68" w:rsidP="00E07B45">
      <w:pPr>
        <w:tabs>
          <w:tab w:val="num" w:pos="720"/>
        </w:tabs>
        <w:ind w:firstLine="720"/>
        <w:jc w:val="both"/>
        <w:rPr>
          <w:sz w:val="28"/>
        </w:rPr>
      </w:pPr>
      <w:r w:rsidRPr="00E07B45">
        <w:rPr>
          <w:position w:val="-30"/>
          <w:sz w:val="28"/>
        </w:rPr>
        <w:object w:dxaOrig="2620" w:dyaOrig="700">
          <v:shape id="_x0000_i1360" type="#_x0000_t75" style="width:130.35pt;height:34.85pt" o:ole="">
            <v:imagedata r:id="rId587" o:title=""/>
          </v:shape>
          <o:OLEObject Type="Embed" ProgID="Equation.3" ShapeID="_x0000_i1360" DrawAspect="Content" ObjectID="_1494233847" r:id="rId588"/>
        </w:object>
      </w:r>
    </w:p>
    <w:p w:rsidR="00E07B45" w:rsidRPr="0023158F" w:rsidRDefault="00E07B45" w:rsidP="00E07B45">
      <w:pPr>
        <w:tabs>
          <w:tab w:val="num" w:pos="720"/>
        </w:tabs>
        <w:ind w:firstLine="720"/>
        <w:jc w:val="both"/>
        <w:rPr>
          <w:sz w:val="28"/>
        </w:rPr>
      </w:pPr>
      <w:r>
        <w:rPr>
          <w:sz w:val="28"/>
        </w:rPr>
        <w:t xml:space="preserve">Поскольку </w:t>
      </w:r>
      <w:r w:rsidR="0023158F" w:rsidRPr="00E07B45">
        <w:rPr>
          <w:position w:val="-14"/>
          <w:sz w:val="28"/>
        </w:rPr>
        <w:object w:dxaOrig="2360" w:dyaOrig="380">
          <v:shape id="_x0000_i1361" type="#_x0000_t75" style="width:117.45pt;height:18.95pt" o:ole="">
            <v:imagedata r:id="rId589" o:title=""/>
          </v:shape>
          <o:OLEObject Type="Embed" ProgID="Equation.3" ShapeID="_x0000_i1361" DrawAspect="Content" ObjectID="_1494233848" r:id="rId590"/>
        </w:object>
      </w:r>
      <w:r w:rsidR="00574286">
        <w:rPr>
          <w:sz w:val="28"/>
        </w:rPr>
        <w:t xml:space="preserve"> (</w:t>
      </w:r>
      <w:r>
        <w:rPr>
          <w:sz w:val="28"/>
        </w:rPr>
        <w:t>ненужное зачеркну</w:t>
      </w:r>
      <w:r w:rsidR="0023158F">
        <w:rPr>
          <w:sz w:val="28"/>
        </w:rPr>
        <w:t>ть), то регрессия значима ( прямая регрессии адекватна выборочным данным</w:t>
      </w:r>
      <w:r w:rsidR="00F50DE1">
        <w:rPr>
          <w:sz w:val="28"/>
        </w:rPr>
        <w:t>)</w:t>
      </w:r>
      <w:r w:rsidR="0023158F" w:rsidRPr="0023158F">
        <w:rPr>
          <w:sz w:val="28"/>
        </w:rPr>
        <w:t xml:space="preserve"> </w:t>
      </w:r>
      <w:r w:rsidR="0023158F">
        <w:rPr>
          <w:sz w:val="28"/>
        </w:rPr>
        <w:t xml:space="preserve">регрессия не значима ( прямая регрессии не адекватна выборочным данным и следует подобрать более подходящую форму </w:t>
      </w:r>
      <w:r w:rsidR="00574286">
        <w:rPr>
          <w:sz w:val="28"/>
        </w:rPr>
        <w:t>регрессии) (</w:t>
      </w:r>
      <w:r w:rsidR="0023158F">
        <w:rPr>
          <w:sz w:val="28"/>
        </w:rPr>
        <w:t>ненужное зачеркнуть)</w:t>
      </w:r>
      <w:r w:rsidR="0014222B">
        <w:rPr>
          <w:sz w:val="28"/>
        </w:rPr>
        <w:t>.</w:t>
      </w:r>
    </w:p>
    <w:p w:rsidR="00E07B45" w:rsidRDefault="00E07B45" w:rsidP="00C71835">
      <w:pPr>
        <w:tabs>
          <w:tab w:val="num" w:pos="720"/>
        </w:tabs>
        <w:ind w:firstLine="720"/>
        <w:jc w:val="both"/>
        <w:rPr>
          <w:sz w:val="28"/>
        </w:rPr>
      </w:pPr>
    </w:p>
    <w:sectPr w:rsidR="00E07B45" w:rsidSect="00804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5DF" w:rsidRDefault="00F955DF">
      <w:r>
        <w:separator/>
      </w:r>
    </w:p>
  </w:endnote>
  <w:endnote w:type="continuationSeparator" w:id="0">
    <w:p w:rsidR="00F955DF" w:rsidRDefault="00F95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5DF" w:rsidRDefault="00F955DF">
      <w:r>
        <w:separator/>
      </w:r>
    </w:p>
  </w:footnote>
  <w:footnote w:type="continuationSeparator" w:id="0">
    <w:p w:rsidR="00F955DF" w:rsidRDefault="00F955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5DF" w:rsidRDefault="00C91131" w:rsidP="004F649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955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55DF" w:rsidRDefault="00F955DF" w:rsidP="004F649C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5DF" w:rsidRDefault="00C91131" w:rsidP="004F649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955D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7367C">
      <w:rPr>
        <w:rStyle w:val="a7"/>
        <w:noProof/>
      </w:rPr>
      <w:t>19</w:t>
    </w:r>
    <w:r>
      <w:rPr>
        <w:rStyle w:val="a7"/>
      </w:rPr>
      <w:fldChar w:fldCharType="end"/>
    </w:r>
  </w:p>
  <w:p w:rsidR="00F955DF" w:rsidRDefault="00F955DF" w:rsidP="004F649C">
    <w:pPr>
      <w:pStyle w:val="a8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132"/>
    <w:rsid w:val="00004757"/>
    <w:rsid w:val="0001504C"/>
    <w:rsid w:val="000154FB"/>
    <w:rsid w:val="000227FA"/>
    <w:rsid w:val="000307FD"/>
    <w:rsid w:val="00033C6D"/>
    <w:rsid w:val="00035831"/>
    <w:rsid w:val="000433CB"/>
    <w:rsid w:val="00051675"/>
    <w:rsid w:val="000746D9"/>
    <w:rsid w:val="0009596C"/>
    <w:rsid w:val="000964C0"/>
    <w:rsid w:val="000A113C"/>
    <w:rsid w:val="000B34FC"/>
    <w:rsid w:val="000C31D4"/>
    <w:rsid w:val="001027AE"/>
    <w:rsid w:val="00103408"/>
    <w:rsid w:val="00103EF3"/>
    <w:rsid w:val="00111F27"/>
    <w:rsid w:val="00124284"/>
    <w:rsid w:val="00131D70"/>
    <w:rsid w:val="001320C3"/>
    <w:rsid w:val="001363D5"/>
    <w:rsid w:val="001403A4"/>
    <w:rsid w:val="0014222B"/>
    <w:rsid w:val="00150A2C"/>
    <w:rsid w:val="0017367C"/>
    <w:rsid w:val="00177ED6"/>
    <w:rsid w:val="00183145"/>
    <w:rsid w:val="001B4EE9"/>
    <w:rsid w:val="001B66AA"/>
    <w:rsid w:val="001D6BF4"/>
    <w:rsid w:val="0020407C"/>
    <w:rsid w:val="002141DF"/>
    <w:rsid w:val="00217B2C"/>
    <w:rsid w:val="00221C5D"/>
    <w:rsid w:val="00224673"/>
    <w:rsid w:val="00227A08"/>
    <w:rsid w:val="0023158F"/>
    <w:rsid w:val="00235346"/>
    <w:rsid w:val="002443F3"/>
    <w:rsid w:val="00251344"/>
    <w:rsid w:val="00257937"/>
    <w:rsid w:val="00296A2A"/>
    <w:rsid w:val="002A24A4"/>
    <w:rsid w:val="002A4B7C"/>
    <w:rsid w:val="002A527C"/>
    <w:rsid w:val="002C526A"/>
    <w:rsid w:val="002E19D3"/>
    <w:rsid w:val="002E38D0"/>
    <w:rsid w:val="002E4AD9"/>
    <w:rsid w:val="00301039"/>
    <w:rsid w:val="003239D9"/>
    <w:rsid w:val="00331C9B"/>
    <w:rsid w:val="00337333"/>
    <w:rsid w:val="003420E5"/>
    <w:rsid w:val="00345B7B"/>
    <w:rsid w:val="003460EE"/>
    <w:rsid w:val="003477D3"/>
    <w:rsid w:val="003512F6"/>
    <w:rsid w:val="003556D0"/>
    <w:rsid w:val="0035627F"/>
    <w:rsid w:val="003604F2"/>
    <w:rsid w:val="003636BD"/>
    <w:rsid w:val="003665EF"/>
    <w:rsid w:val="00371423"/>
    <w:rsid w:val="00371D7A"/>
    <w:rsid w:val="00376698"/>
    <w:rsid w:val="00390032"/>
    <w:rsid w:val="003A2D9E"/>
    <w:rsid w:val="003A77D3"/>
    <w:rsid w:val="003B0F44"/>
    <w:rsid w:val="003B11CD"/>
    <w:rsid w:val="003C39AE"/>
    <w:rsid w:val="003E3EE4"/>
    <w:rsid w:val="003F476A"/>
    <w:rsid w:val="0041636C"/>
    <w:rsid w:val="004237B8"/>
    <w:rsid w:val="0042485E"/>
    <w:rsid w:val="00424AC7"/>
    <w:rsid w:val="00426066"/>
    <w:rsid w:val="00427469"/>
    <w:rsid w:val="00427BC1"/>
    <w:rsid w:val="004405D1"/>
    <w:rsid w:val="004435D2"/>
    <w:rsid w:val="004471FF"/>
    <w:rsid w:val="004472DA"/>
    <w:rsid w:val="00456570"/>
    <w:rsid w:val="0046031A"/>
    <w:rsid w:val="004677E9"/>
    <w:rsid w:val="00471D3F"/>
    <w:rsid w:val="0047561C"/>
    <w:rsid w:val="00475672"/>
    <w:rsid w:val="00481AA3"/>
    <w:rsid w:val="00487135"/>
    <w:rsid w:val="0049073D"/>
    <w:rsid w:val="004913C1"/>
    <w:rsid w:val="004A1979"/>
    <w:rsid w:val="004A32D2"/>
    <w:rsid w:val="004B1919"/>
    <w:rsid w:val="004B632A"/>
    <w:rsid w:val="004C17B4"/>
    <w:rsid w:val="004E0392"/>
    <w:rsid w:val="004E0A68"/>
    <w:rsid w:val="004E2C4A"/>
    <w:rsid w:val="004F649C"/>
    <w:rsid w:val="004F7BD8"/>
    <w:rsid w:val="0051349C"/>
    <w:rsid w:val="00516ACA"/>
    <w:rsid w:val="005437C8"/>
    <w:rsid w:val="00574286"/>
    <w:rsid w:val="005912FC"/>
    <w:rsid w:val="005916C6"/>
    <w:rsid w:val="00595678"/>
    <w:rsid w:val="005A0896"/>
    <w:rsid w:val="005A10C5"/>
    <w:rsid w:val="005A51E5"/>
    <w:rsid w:val="005A55F0"/>
    <w:rsid w:val="005A5670"/>
    <w:rsid w:val="005B6663"/>
    <w:rsid w:val="005B7B8E"/>
    <w:rsid w:val="005C7D3E"/>
    <w:rsid w:val="005E00C3"/>
    <w:rsid w:val="005F1132"/>
    <w:rsid w:val="00621E6B"/>
    <w:rsid w:val="006250A0"/>
    <w:rsid w:val="00627B91"/>
    <w:rsid w:val="00630216"/>
    <w:rsid w:val="00651E0B"/>
    <w:rsid w:val="00654E66"/>
    <w:rsid w:val="006700EC"/>
    <w:rsid w:val="00674971"/>
    <w:rsid w:val="0069296D"/>
    <w:rsid w:val="00694A3B"/>
    <w:rsid w:val="00697208"/>
    <w:rsid w:val="006B7B2B"/>
    <w:rsid w:val="006D474B"/>
    <w:rsid w:val="006E7316"/>
    <w:rsid w:val="006E7A41"/>
    <w:rsid w:val="006E7BF8"/>
    <w:rsid w:val="006F2275"/>
    <w:rsid w:val="006F2D78"/>
    <w:rsid w:val="00722B1C"/>
    <w:rsid w:val="00754D00"/>
    <w:rsid w:val="00781F9F"/>
    <w:rsid w:val="00783AAE"/>
    <w:rsid w:val="00786F04"/>
    <w:rsid w:val="007A24E1"/>
    <w:rsid w:val="007A267D"/>
    <w:rsid w:val="007A6C0F"/>
    <w:rsid w:val="007C1C3A"/>
    <w:rsid w:val="007C6B7F"/>
    <w:rsid w:val="00804AA9"/>
    <w:rsid w:val="00814AF9"/>
    <w:rsid w:val="00827A8A"/>
    <w:rsid w:val="0084147D"/>
    <w:rsid w:val="00843C8E"/>
    <w:rsid w:val="008474D9"/>
    <w:rsid w:val="008548AF"/>
    <w:rsid w:val="00866484"/>
    <w:rsid w:val="00867724"/>
    <w:rsid w:val="008760BE"/>
    <w:rsid w:val="008761EB"/>
    <w:rsid w:val="008776D6"/>
    <w:rsid w:val="00882C51"/>
    <w:rsid w:val="00894A91"/>
    <w:rsid w:val="00896BEC"/>
    <w:rsid w:val="008A4438"/>
    <w:rsid w:val="008A7218"/>
    <w:rsid w:val="008C3038"/>
    <w:rsid w:val="008D3B03"/>
    <w:rsid w:val="008E1388"/>
    <w:rsid w:val="008E3A60"/>
    <w:rsid w:val="008F6920"/>
    <w:rsid w:val="008F737A"/>
    <w:rsid w:val="00905864"/>
    <w:rsid w:val="009070B4"/>
    <w:rsid w:val="00907292"/>
    <w:rsid w:val="0091432F"/>
    <w:rsid w:val="009271ED"/>
    <w:rsid w:val="00935C17"/>
    <w:rsid w:val="00941BC6"/>
    <w:rsid w:val="00941CF9"/>
    <w:rsid w:val="009507AE"/>
    <w:rsid w:val="0095334E"/>
    <w:rsid w:val="00957912"/>
    <w:rsid w:val="009833A8"/>
    <w:rsid w:val="00996CAC"/>
    <w:rsid w:val="009A1789"/>
    <w:rsid w:val="009A40D0"/>
    <w:rsid w:val="009B6B44"/>
    <w:rsid w:val="009C6089"/>
    <w:rsid w:val="009D684A"/>
    <w:rsid w:val="009E4DF0"/>
    <w:rsid w:val="00A018FF"/>
    <w:rsid w:val="00A04A6E"/>
    <w:rsid w:val="00A37ABE"/>
    <w:rsid w:val="00A44798"/>
    <w:rsid w:val="00A4625F"/>
    <w:rsid w:val="00A467A6"/>
    <w:rsid w:val="00A6521F"/>
    <w:rsid w:val="00A67BAA"/>
    <w:rsid w:val="00A70125"/>
    <w:rsid w:val="00A835BB"/>
    <w:rsid w:val="00A8459E"/>
    <w:rsid w:val="00A86368"/>
    <w:rsid w:val="00AA1244"/>
    <w:rsid w:val="00AB0BBC"/>
    <w:rsid w:val="00AB4B2D"/>
    <w:rsid w:val="00AC021C"/>
    <w:rsid w:val="00AC2C48"/>
    <w:rsid w:val="00AD038A"/>
    <w:rsid w:val="00AD0C1D"/>
    <w:rsid w:val="00AE06B6"/>
    <w:rsid w:val="00AF27E6"/>
    <w:rsid w:val="00AF3F00"/>
    <w:rsid w:val="00B006A2"/>
    <w:rsid w:val="00B25BA1"/>
    <w:rsid w:val="00B67D55"/>
    <w:rsid w:val="00B71B6B"/>
    <w:rsid w:val="00B93CBE"/>
    <w:rsid w:val="00B9690A"/>
    <w:rsid w:val="00B97C41"/>
    <w:rsid w:val="00BA72B6"/>
    <w:rsid w:val="00BB422E"/>
    <w:rsid w:val="00BD4CFB"/>
    <w:rsid w:val="00BE55B7"/>
    <w:rsid w:val="00BF0574"/>
    <w:rsid w:val="00BF7640"/>
    <w:rsid w:val="00C21A93"/>
    <w:rsid w:val="00C26ECE"/>
    <w:rsid w:val="00C35C85"/>
    <w:rsid w:val="00C363D9"/>
    <w:rsid w:val="00C5357F"/>
    <w:rsid w:val="00C56754"/>
    <w:rsid w:val="00C60613"/>
    <w:rsid w:val="00C60ED9"/>
    <w:rsid w:val="00C62447"/>
    <w:rsid w:val="00C64B24"/>
    <w:rsid w:val="00C64DA9"/>
    <w:rsid w:val="00C71835"/>
    <w:rsid w:val="00C71D1D"/>
    <w:rsid w:val="00C86BAD"/>
    <w:rsid w:val="00C91131"/>
    <w:rsid w:val="00CA4459"/>
    <w:rsid w:val="00CB5136"/>
    <w:rsid w:val="00CC4601"/>
    <w:rsid w:val="00CC4899"/>
    <w:rsid w:val="00CC559E"/>
    <w:rsid w:val="00D058E3"/>
    <w:rsid w:val="00D24D4F"/>
    <w:rsid w:val="00D34510"/>
    <w:rsid w:val="00D429B3"/>
    <w:rsid w:val="00D61144"/>
    <w:rsid w:val="00D719DB"/>
    <w:rsid w:val="00D77311"/>
    <w:rsid w:val="00D86883"/>
    <w:rsid w:val="00D904A8"/>
    <w:rsid w:val="00D92C98"/>
    <w:rsid w:val="00D93BAA"/>
    <w:rsid w:val="00DE0A49"/>
    <w:rsid w:val="00DE1A4E"/>
    <w:rsid w:val="00DF341A"/>
    <w:rsid w:val="00DF3FD1"/>
    <w:rsid w:val="00E0291B"/>
    <w:rsid w:val="00E049ED"/>
    <w:rsid w:val="00E07B45"/>
    <w:rsid w:val="00E155E5"/>
    <w:rsid w:val="00E166FC"/>
    <w:rsid w:val="00E21DB7"/>
    <w:rsid w:val="00E2425E"/>
    <w:rsid w:val="00E2474F"/>
    <w:rsid w:val="00E2500B"/>
    <w:rsid w:val="00E27EF0"/>
    <w:rsid w:val="00E3424F"/>
    <w:rsid w:val="00E3772F"/>
    <w:rsid w:val="00E431D7"/>
    <w:rsid w:val="00E44EFA"/>
    <w:rsid w:val="00E50516"/>
    <w:rsid w:val="00E5232A"/>
    <w:rsid w:val="00E52623"/>
    <w:rsid w:val="00E94A6D"/>
    <w:rsid w:val="00EA5C0F"/>
    <w:rsid w:val="00EA6659"/>
    <w:rsid w:val="00EB57BA"/>
    <w:rsid w:val="00EC44C7"/>
    <w:rsid w:val="00EE02B5"/>
    <w:rsid w:val="00EE6661"/>
    <w:rsid w:val="00F07441"/>
    <w:rsid w:val="00F17AEC"/>
    <w:rsid w:val="00F26EC7"/>
    <w:rsid w:val="00F50DE1"/>
    <w:rsid w:val="00F5259B"/>
    <w:rsid w:val="00F74639"/>
    <w:rsid w:val="00F821CE"/>
    <w:rsid w:val="00F955DF"/>
    <w:rsid w:val="00F9667C"/>
    <w:rsid w:val="00FB240F"/>
    <w:rsid w:val="00FB62A8"/>
    <w:rsid w:val="00FC2888"/>
    <w:rsid w:val="00FC79F6"/>
    <w:rsid w:val="00FD1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132"/>
    <w:rPr>
      <w:sz w:val="24"/>
      <w:szCs w:val="24"/>
    </w:rPr>
  </w:style>
  <w:style w:type="paragraph" w:styleId="1">
    <w:name w:val="heading 1"/>
    <w:basedOn w:val="a"/>
    <w:next w:val="a"/>
    <w:qFormat/>
    <w:rsid w:val="005F113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5F1132"/>
    <w:pPr>
      <w:keepNext/>
      <w:spacing w:line="360" w:lineRule="auto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5F11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F11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F11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F1132"/>
    <w:pPr>
      <w:keepNext/>
      <w:jc w:val="right"/>
      <w:outlineLvl w:val="5"/>
    </w:pPr>
    <w:rPr>
      <w:i/>
      <w:iCs/>
      <w:sz w:val="28"/>
    </w:rPr>
  </w:style>
  <w:style w:type="paragraph" w:styleId="7">
    <w:name w:val="heading 7"/>
    <w:basedOn w:val="a"/>
    <w:next w:val="a"/>
    <w:qFormat/>
    <w:rsid w:val="005F1132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5F11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5F11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1132"/>
    <w:pPr>
      <w:spacing w:line="360" w:lineRule="auto"/>
      <w:jc w:val="both"/>
    </w:pPr>
    <w:rPr>
      <w:sz w:val="28"/>
    </w:rPr>
  </w:style>
  <w:style w:type="paragraph" w:styleId="20">
    <w:name w:val="Body Text Indent 2"/>
    <w:basedOn w:val="a"/>
    <w:rsid w:val="005F1132"/>
    <w:pPr>
      <w:spacing w:after="120" w:line="480" w:lineRule="auto"/>
      <w:ind w:left="283"/>
    </w:pPr>
  </w:style>
  <w:style w:type="paragraph" w:styleId="a4">
    <w:name w:val="footer"/>
    <w:basedOn w:val="a"/>
    <w:rsid w:val="008C3038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rsid w:val="005F1132"/>
    <w:pPr>
      <w:tabs>
        <w:tab w:val="num" w:pos="720"/>
      </w:tabs>
      <w:ind w:firstLine="720"/>
      <w:jc w:val="center"/>
    </w:pPr>
    <w:rPr>
      <w:sz w:val="28"/>
    </w:rPr>
  </w:style>
  <w:style w:type="paragraph" w:styleId="a6">
    <w:name w:val="caption"/>
    <w:basedOn w:val="a"/>
    <w:next w:val="a"/>
    <w:qFormat/>
    <w:rsid w:val="005F1132"/>
    <w:pPr>
      <w:tabs>
        <w:tab w:val="num" w:pos="720"/>
      </w:tabs>
      <w:ind w:firstLine="720"/>
      <w:jc w:val="both"/>
    </w:pPr>
    <w:rPr>
      <w:sz w:val="28"/>
    </w:rPr>
  </w:style>
  <w:style w:type="character" w:styleId="a7">
    <w:name w:val="page number"/>
    <w:basedOn w:val="a0"/>
    <w:rsid w:val="005F1132"/>
  </w:style>
  <w:style w:type="paragraph" w:styleId="a8">
    <w:name w:val="header"/>
    <w:basedOn w:val="a"/>
    <w:rsid w:val="005F1132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D61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E049E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049ED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C5675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99" Type="http://schemas.openxmlformats.org/officeDocument/2006/relationships/oleObject" Target="embeddings/oleObject176.bin"/><Relationship Id="rId21" Type="http://schemas.openxmlformats.org/officeDocument/2006/relationships/image" Target="media/image8.wmf"/><Relationship Id="rId63" Type="http://schemas.openxmlformats.org/officeDocument/2006/relationships/chart" Target="charts/chart1.xml"/><Relationship Id="rId159" Type="http://schemas.openxmlformats.org/officeDocument/2006/relationships/image" Target="media/image63.wmf"/><Relationship Id="rId324" Type="http://schemas.openxmlformats.org/officeDocument/2006/relationships/oleObject" Target="embeddings/oleObject192.bin"/><Relationship Id="rId366" Type="http://schemas.openxmlformats.org/officeDocument/2006/relationships/oleObject" Target="embeddings/oleObject216.bin"/><Relationship Id="rId531" Type="http://schemas.openxmlformats.org/officeDocument/2006/relationships/oleObject" Target="embeddings/oleObject307.bin"/><Relationship Id="rId573" Type="http://schemas.openxmlformats.org/officeDocument/2006/relationships/image" Target="media/image235.wmf"/><Relationship Id="rId170" Type="http://schemas.openxmlformats.org/officeDocument/2006/relationships/oleObject" Target="embeddings/oleObject95.bin"/><Relationship Id="rId226" Type="http://schemas.openxmlformats.org/officeDocument/2006/relationships/oleObject" Target="embeddings/oleObject132.bin"/><Relationship Id="rId433" Type="http://schemas.openxmlformats.org/officeDocument/2006/relationships/oleObject" Target="embeddings/oleObject251.bin"/><Relationship Id="rId268" Type="http://schemas.openxmlformats.org/officeDocument/2006/relationships/oleObject" Target="embeddings/oleObject159.bin"/><Relationship Id="rId475" Type="http://schemas.openxmlformats.org/officeDocument/2006/relationships/oleObject" Target="embeddings/oleObject276.bin"/><Relationship Id="rId32" Type="http://schemas.openxmlformats.org/officeDocument/2006/relationships/image" Target="media/image13.wmf"/><Relationship Id="rId74" Type="http://schemas.openxmlformats.org/officeDocument/2006/relationships/image" Target="media/image29.wmf"/><Relationship Id="rId128" Type="http://schemas.openxmlformats.org/officeDocument/2006/relationships/oleObject" Target="embeddings/oleObject71.bin"/><Relationship Id="rId335" Type="http://schemas.openxmlformats.org/officeDocument/2006/relationships/oleObject" Target="embeddings/oleObject199.bin"/><Relationship Id="rId377" Type="http://schemas.openxmlformats.org/officeDocument/2006/relationships/chart" Target="charts/chart3.xml"/><Relationship Id="rId500" Type="http://schemas.openxmlformats.org/officeDocument/2006/relationships/oleObject" Target="embeddings/oleObject291.bin"/><Relationship Id="rId542" Type="http://schemas.openxmlformats.org/officeDocument/2006/relationships/image" Target="media/image219.wmf"/><Relationship Id="rId584" Type="http://schemas.openxmlformats.org/officeDocument/2006/relationships/oleObject" Target="embeddings/oleObject333.bin"/><Relationship Id="rId5" Type="http://schemas.openxmlformats.org/officeDocument/2006/relationships/footnotes" Target="footnotes.xml"/><Relationship Id="rId181" Type="http://schemas.openxmlformats.org/officeDocument/2006/relationships/oleObject" Target="embeddings/oleObject102.bin"/><Relationship Id="rId237" Type="http://schemas.openxmlformats.org/officeDocument/2006/relationships/oleObject" Target="embeddings/oleObject138.bin"/><Relationship Id="rId402" Type="http://schemas.openxmlformats.org/officeDocument/2006/relationships/image" Target="media/image157.wmf"/><Relationship Id="rId279" Type="http://schemas.openxmlformats.org/officeDocument/2006/relationships/oleObject" Target="embeddings/oleObject165.bin"/><Relationship Id="rId444" Type="http://schemas.openxmlformats.org/officeDocument/2006/relationships/image" Target="media/image177.wmf"/><Relationship Id="rId486" Type="http://schemas.openxmlformats.org/officeDocument/2006/relationships/oleObject" Target="embeddings/oleObject282.bin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78.bin"/><Relationship Id="rId290" Type="http://schemas.openxmlformats.org/officeDocument/2006/relationships/image" Target="media/image110.wmf"/><Relationship Id="rId304" Type="http://schemas.openxmlformats.org/officeDocument/2006/relationships/oleObject" Target="embeddings/oleObject180.bin"/><Relationship Id="rId346" Type="http://schemas.openxmlformats.org/officeDocument/2006/relationships/image" Target="media/image132.wmf"/><Relationship Id="rId388" Type="http://schemas.openxmlformats.org/officeDocument/2006/relationships/image" Target="media/image150.wmf"/><Relationship Id="rId511" Type="http://schemas.openxmlformats.org/officeDocument/2006/relationships/image" Target="media/image204.wmf"/><Relationship Id="rId553" Type="http://schemas.openxmlformats.org/officeDocument/2006/relationships/oleObject" Target="embeddings/oleObject318.bin"/><Relationship Id="rId85" Type="http://schemas.openxmlformats.org/officeDocument/2006/relationships/oleObject" Target="embeddings/oleObject46.bin"/><Relationship Id="rId150" Type="http://schemas.openxmlformats.org/officeDocument/2006/relationships/image" Target="media/image59.wmf"/><Relationship Id="rId192" Type="http://schemas.openxmlformats.org/officeDocument/2006/relationships/oleObject" Target="embeddings/oleObject113.bin"/><Relationship Id="rId206" Type="http://schemas.openxmlformats.org/officeDocument/2006/relationships/oleObject" Target="embeddings/oleObject120.bin"/><Relationship Id="rId413" Type="http://schemas.openxmlformats.org/officeDocument/2006/relationships/oleObject" Target="embeddings/oleObject240.bin"/><Relationship Id="rId248" Type="http://schemas.openxmlformats.org/officeDocument/2006/relationships/image" Target="media/image93.wmf"/><Relationship Id="rId455" Type="http://schemas.openxmlformats.org/officeDocument/2006/relationships/oleObject" Target="embeddings/oleObject265.bin"/><Relationship Id="rId497" Type="http://schemas.openxmlformats.org/officeDocument/2006/relationships/image" Target="media/image197.wmf"/><Relationship Id="rId12" Type="http://schemas.openxmlformats.org/officeDocument/2006/relationships/oleObject" Target="embeddings/oleObject3.bin"/><Relationship Id="rId108" Type="http://schemas.openxmlformats.org/officeDocument/2006/relationships/image" Target="media/image43.wmf"/><Relationship Id="rId315" Type="http://schemas.openxmlformats.org/officeDocument/2006/relationships/oleObject" Target="embeddings/oleObject187.bin"/><Relationship Id="rId357" Type="http://schemas.openxmlformats.org/officeDocument/2006/relationships/oleObject" Target="embeddings/oleObject211.bin"/><Relationship Id="rId522" Type="http://schemas.openxmlformats.org/officeDocument/2006/relationships/image" Target="media/image209.wmf"/><Relationship Id="rId54" Type="http://schemas.openxmlformats.org/officeDocument/2006/relationships/image" Target="media/image22.wmf"/><Relationship Id="rId96" Type="http://schemas.openxmlformats.org/officeDocument/2006/relationships/image" Target="media/image38.wmf"/><Relationship Id="rId161" Type="http://schemas.openxmlformats.org/officeDocument/2006/relationships/image" Target="media/image64.wmf"/><Relationship Id="rId217" Type="http://schemas.openxmlformats.org/officeDocument/2006/relationships/oleObject" Target="embeddings/oleObject127.bin"/><Relationship Id="rId399" Type="http://schemas.openxmlformats.org/officeDocument/2006/relationships/oleObject" Target="embeddings/oleObject233.bin"/><Relationship Id="rId564" Type="http://schemas.openxmlformats.org/officeDocument/2006/relationships/image" Target="media/image230.wmf"/><Relationship Id="rId259" Type="http://schemas.openxmlformats.org/officeDocument/2006/relationships/oleObject" Target="embeddings/oleObject153.bin"/><Relationship Id="rId424" Type="http://schemas.openxmlformats.org/officeDocument/2006/relationships/oleObject" Target="embeddings/oleObject246.bin"/><Relationship Id="rId466" Type="http://schemas.openxmlformats.org/officeDocument/2006/relationships/image" Target="media/image184.wmf"/><Relationship Id="rId23" Type="http://schemas.openxmlformats.org/officeDocument/2006/relationships/oleObject" Target="embeddings/oleObject9.bin"/><Relationship Id="rId119" Type="http://schemas.openxmlformats.org/officeDocument/2006/relationships/image" Target="media/image47.wmf"/><Relationship Id="rId270" Type="http://schemas.openxmlformats.org/officeDocument/2006/relationships/oleObject" Target="embeddings/oleObject160.bin"/><Relationship Id="rId326" Type="http://schemas.openxmlformats.org/officeDocument/2006/relationships/oleObject" Target="embeddings/oleObject193.bin"/><Relationship Id="rId533" Type="http://schemas.openxmlformats.org/officeDocument/2006/relationships/oleObject" Target="embeddings/oleObject308.bin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72.bin"/><Relationship Id="rId368" Type="http://schemas.openxmlformats.org/officeDocument/2006/relationships/image" Target="media/image141.wmf"/><Relationship Id="rId575" Type="http://schemas.openxmlformats.org/officeDocument/2006/relationships/image" Target="media/image236.wmf"/><Relationship Id="rId172" Type="http://schemas.openxmlformats.org/officeDocument/2006/relationships/oleObject" Target="embeddings/oleObject96.bin"/><Relationship Id="rId228" Type="http://schemas.openxmlformats.org/officeDocument/2006/relationships/oleObject" Target="embeddings/oleObject133.bin"/><Relationship Id="rId435" Type="http://schemas.openxmlformats.org/officeDocument/2006/relationships/oleObject" Target="embeddings/oleObject252.bin"/><Relationship Id="rId477" Type="http://schemas.openxmlformats.org/officeDocument/2006/relationships/oleObject" Target="embeddings/oleObject277.bin"/><Relationship Id="rId281" Type="http://schemas.openxmlformats.org/officeDocument/2006/relationships/oleObject" Target="embeddings/oleObject166.bin"/><Relationship Id="rId337" Type="http://schemas.openxmlformats.org/officeDocument/2006/relationships/oleObject" Target="embeddings/oleObject200.bin"/><Relationship Id="rId502" Type="http://schemas.openxmlformats.org/officeDocument/2006/relationships/oleObject" Target="embeddings/oleObject292.bin"/><Relationship Id="rId34" Type="http://schemas.openxmlformats.org/officeDocument/2006/relationships/image" Target="media/image14.wmf"/><Relationship Id="rId76" Type="http://schemas.openxmlformats.org/officeDocument/2006/relationships/oleObject" Target="embeddings/oleObject40.bin"/><Relationship Id="rId141" Type="http://schemas.openxmlformats.org/officeDocument/2006/relationships/oleObject" Target="embeddings/oleObject79.bin"/><Relationship Id="rId379" Type="http://schemas.openxmlformats.org/officeDocument/2006/relationships/oleObject" Target="embeddings/oleObject223.bin"/><Relationship Id="rId544" Type="http://schemas.openxmlformats.org/officeDocument/2006/relationships/image" Target="media/image220.wmf"/><Relationship Id="rId586" Type="http://schemas.openxmlformats.org/officeDocument/2006/relationships/oleObject" Target="embeddings/oleObject334.bin"/><Relationship Id="rId7" Type="http://schemas.openxmlformats.org/officeDocument/2006/relationships/image" Target="media/image1.wmf"/><Relationship Id="rId183" Type="http://schemas.openxmlformats.org/officeDocument/2006/relationships/oleObject" Target="embeddings/oleObject104.bin"/><Relationship Id="rId239" Type="http://schemas.openxmlformats.org/officeDocument/2006/relationships/oleObject" Target="embeddings/oleObject140.bin"/><Relationship Id="rId390" Type="http://schemas.openxmlformats.org/officeDocument/2006/relationships/image" Target="media/image151.wmf"/><Relationship Id="rId404" Type="http://schemas.openxmlformats.org/officeDocument/2006/relationships/image" Target="media/image158.wmf"/><Relationship Id="rId446" Type="http://schemas.openxmlformats.org/officeDocument/2006/relationships/oleObject" Target="embeddings/oleObject258.bin"/><Relationship Id="rId250" Type="http://schemas.openxmlformats.org/officeDocument/2006/relationships/image" Target="media/image94.wmf"/><Relationship Id="rId292" Type="http://schemas.openxmlformats.org/officeDocument/2006/relationships/image" Target="media/image111.wmf"/><Relationship Id="rId306" Type="http://schemas.openxmlformats.org/officeDocument/2006/relationships/image" Target="media/image115.wmf"/><Relationship Id="rId488" Type="http://schemas.openxmlformats.org/officeDocument/2006/relationships/oleObject" Target="embeddings/oleObject283.bin"/><Relationship Id="rId45" Type="http://schemas.openxmlformats.org/officeDocument/2006/relationships/oleObject" Target="embeddings/oleObject21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44.wmf"/><Relationship Id="rId348" Type="http://schemas.openxmlformats.org/officeDocument/2006/relationships/oleObject" Target="embeddings/oleObject206.bin"/><Relationship Id="rId513" Type="http://schemas.openxmlformats.org/officeDocument/2006/relationships/image" Target="media/image205.wmf"/><Relationship Id="rId555" Type="http://schemas.openxmlformats.org/officeDocument/2006/relationships/oleObject" Target="embeddings/oleObject319.bin"/><Relationship Id="rId152" Type="http://schemas.openxmlformats.org/officeDocument/2006/relationships/image" Target="media/image60.wmf"/><Relationship Id="rId194" Type="http://schemas.openxmlformats.org/officeDocument/2006/relationships/oleObject" Target="embeddings/oleObject114.bin"/><Relationship Id="rId208" Type="http://schemas.openxmlformats.org/officeDocument/2006/relationships/oleObject" Target="embeddings/oleObject121.bin"/><Relationship Id="rId415" Type="http://schemas.openxmlformats.org/officeDocument/2006/relationships/oleObject" Target="embeddings/oleObject241.bin"/><Relationship Id="rId457" Type="http://schemas.openxmlformats.org/officeDocument/2006/relationships/oleObject" Target="embeddings/oleObject266.bin"/><Relationship Id="rId261" Type="http://schemas.openxmlformats.org/officeDocument/2006/relationships/oleObject" Target="embeddings/oleObject154.bin"/><Relationship Id="rId499" Type="http://schemas.openxmlformats.org/officeDocument/2006/relationships/image" Target="media/image19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8.bin"/><Relationship Id="rId317" Type="http://schemas.openxmlformats.org/officeDocument/2006/relationships/image" Target="media/image119.wmf"/><Relationship Id="rId359" Type="http://schemas.openxmlformats.org/officeDocument/2006/relationships/oleObject" Target="embeddings/oleObject212.bin"/><Relationship Id="rId524" Type="http://schemas.openxmlformats.org/officeDocument/2006/relationships/image" Target="media/image210.wmf"/><Relationship Id="rId566" Type="http://schemas.openxmlformats.org/officeDocument/2006/relationships/image" Target="media/image231.wmf"/><Relationship Id="rId98" Type="http://schemas.openxmlformats.org/officeDocument/2006/relationships/image" Target="media/image39.wmf"/><Relationship Id="rId121" Type="http://schemas.openxmlformats.org/officeDocument/2006/relationships/image" Target="media/image48.wmf"/><Relationship Id="rId163" Type="http://schemas.openxmlformats.org/officeDocument/2006/relationships/image" Target="media/image65.wmf"/><Relationship Id="rId219" Type="http://schemas.openxmlformats.org/officeDocument/2006/relationships/image" Target="media/image82.wmf"/><Relationship Id="rId370" Type="http://schemas.openxmlformats.org/officeDocument/2006/relationships/oleObject" Target="embeddings/oleObject219.bin"/><Relationship Id="rId426" Type="http://schemas.openxmlformats.org/officeDocument/2006/relationships/image" Target="media/image168.wmf"/><Relationship Id="rId230" Type="http://schemas.openxmlformats.org/officeDocument/2006/relationships/oleObject" Target="embeddings/oleObject134.bin"/><Relationship Id="rId468" Type="http://schemas.openxmlformats.org/officeDocument/2006/relationships/image" Target="media/image185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4.bin"/><Relationship Id="rId272" Type="http://schemas.openxmlformats.org/officeDocument/2006/relationships/image" Target="media/image101.wmf"/><Relationship Id="rId328" Type="http://schemas.openxmlformats.org/officeDocument/2006/relationships/oleObject" Target="embeddings/oleObject195.bin"/><Relationship Id="rId535" Type="http://schemas.openxmlformats.org/officeDocument/2006/relationships/oleObject" Target="embeddings/oleObject309.bin"/><Relationship Id="rId577" Type="http://schemas.openxmlformats.org/officeDocument/2006/relationships/image" Target="media/image237.wmf"/><Relationship Id="rId132" Type="http://schemas.openxmlformats.org/officeDocument/2006/relationships/oleObject" Target="embeddings/oleObject74.bin"/><Relationship Id="rId174" Type="http://schemas.openxmlformats.org/officeDocument/2006/relationships/oleObject" Target="embeddings/oleObject97.bin"/><Relationship Id="rId381" Type="http://schemas.openxmlformats.org/officeDocument/2006/relationships/oleObject" Target="embeddings/oleObject224.bin"/><Relationship Id="rId241" Type="http://schemas.openxmlformats.org/officeDocument/2006/relationships/image" Target="media/image90.wmf"/><Relationship Id="rId437" Type="http://schemas.openxmlformats.org/officeDocument/2006/relationships/oleObject" Target="embeddings/oleObject253.bin"/><Relationship Id="rId479" Type="http://schemas.openxmlformats.org/officeDocument/2006/relationships/oleObject" Target="embeddings/oleObject278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67.bin"/><Relationship Id="rId339" Type="http://schemas.openxmlformats.org/officeDocument/2006/relationships/oleObject" Target="embeddings/oleObject201.bin"/><Relationship Id="rId490" Type="http://schemas.openxmlformats.org/officeDocument/2006/relationships/oleObject" Target="embeddings/oleObject284.bin"/><Relationship Id="rId504" Type="http://schemas.openxmlformats.org/officeDocument/2006/relationships/oleObject" Target="embeddings/oleObject293.bin"/><Relationship Id="rId546" Type="http://schemas.openxmlformats.org/officeDocument/2006/relationships/image" Target="media/image221.wmf"/><Relationship Id="rId78" Type="http://schemas.openxmlformats.org/officeDocument/2006/relationships/oleObject" Target="embeddings/oleObject41.bin"/><Relationship Id="rId101" Type="http://schemas.openxmlformats.org/officeDocument/2006/relationships/oleObject" Target="embeddings/oleObject55.bin"/><Relationship Id="rId143" Type="http://schemas.openxmlformats.org/officeDocument/2006/relationships/oleObject" Target="embeddings/oleObject81.bin"/><Relationship Id="rId185" Type="http://schemas.openxmlformats.org/officeDocument/2006/relationships/oleObject" Target="embeddings/oleObject106.bin"/><Relationship Id="rId350" Type="http://schemas.openxmlformats.org/officeDocument/2006/relationships/oleObject" Target="embeddings/oleObject207.bin"/><Relationship Id="rId406" Type="http://schemas.openxmlformats.org/officeDocument/2006/relationships/image" Target="media/image159.wmf"/><Relationship Id="rId588" Type="http://schemas.openxmlformats.org/officeDocument/2006/relationships/oleObject" Target="embeddings/oleObject335.bin"/><Relationship Id="rId9" Type="http://schemas.openxmlformats.org/officeDocument/2006/relationships/image" Target="media/image2.wmf"/><Relationship Id="rId210" Type="http://schemas.openxmlformats.org/officeDocument/2006/relationships/oleObject" Target="embeddings/oleObject122.bin"/><Relationship Id="rId392" Type="http://schemas.openxmlformats.org/officeDocument/2006/relationships/image" Target="media/image152.wmf"/><Relationship Id="rId448" Type="http://schemas.openxmlformats.org/officeDocument/2006/relationships/oleObject" Target="embeddings/oleObject260.bin"/><Relationship Id="rId252" Type="http://schemas.openxmlformats.org/officeDocument/2006/relationships/image" Target="media/image95.wmf"/><Relationship Id="rId294" Type="http://schemas.openxmlformats.org/officeDocument/2006/relationships/oleObject" Target="embeddings/oleObject173.bin"/><Relationship Id="rId308" Type="http://schemas.openxmlformats.org/officeDocument/2006/relationships/image" Target="media/image116.wmf"/><Relationship Id="rId515" Type="http://schemas.openxmlformats.org/officeDocument/2006/relationships/image" Target="media/image206.wmf"/><Relationship Id="rId47" Type="http://schemas.openxmlformats.org/officeDocument/2006/relationships/image" Target="media/image19.wmf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1.bin"/><Relationship Id="rId154" Type="http://schemas.openxmlformats.org/officeDocument/2006/relationships/oleObject" Target="embeddings/oleObject87.bin"/><Relationship Id="rId361" Type="http://schemas.openxmlformats.org/officeDocument/2006/relationships/oleObject" Target="embeddings/oleObject213.bin"/><Relationship Id="rId557" Type="http://schemas.openxmlformats.org/officeDocument/2006/relationships/oleObject" Target="embeddings/oleObject320.bin"/><Relationship Id="rId196" Type="http://schemas.openxmlformats.org/officeDocument/2006/relationships/oleObject" Target="embeddings/oleObject115.bin"/><Relationship Id="rId417" Type="http://schemas.openxmlformats.org/officeDocument/2006/relationships/oleObject" Target="embeddings/oleObject242.bin"/><Relationship Id="rId459" Type="http://schemas.openxmlformats.org/officeDocument/2006/relationships/image" Target="media/image181.wmf"/><Relationship Id="rId16" Type="http://schemas.openxmlformats.org/officeDocument/2006/relationships/oleObject" Target="embeddings/oleObject5.bin"/><Relationship Id="rId221" Type="http://schemas.openxmlformats.org/officeDocument/2006/relationships/image" Target="media/image83.wmf"/><Relationship Id="rId242" Type="http://schemas.openxmlformats.org/officeDocument/2006/relationships/oleObject" Target="embeddings/oleObject142.bin"/><Relationship Id="rId263" Type="http://schemas.openxmlformats.org/officeDocument/2006/relationships/image" Target="media/image98.wmf"/><Relationship Id="rId284" Type="http://schemas.openxmlformats.org/officeDocument/2006/relationships/image" Target="media/image107.wmf"/><Relationship Id="rId319" Type="http://schemas.openxmlformats.org/officeDocument/2006/relationships/image" Target="media/image120.wmf"/><Relationship Id="rId470" Type="http://schemas.openxmlformats.org/officeDocument/2006/relationships/image" Target="media/image186.wmf"/><Relationship Id="rId491" Type="http://schemas.openxmlformats.org/officeDocument/2006/relationships/image" Target="media/image196.wmf"/><Relationship Id="rId505" Type="http://schemas.openxmlformats.org/officeDocument/2006/relationships/image" Target="media/image201.wmf"/><Relationship Id="rId526" Type="http://schemas.openxmlformats.org/officeDocument/2006/relationships/image" Target="media/image211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2.bin"/><Relationship Id="rId102" Type="http://schemas.openxmlformats.org/officeDocument/2006/relationships/image" Target="media/image40.wmf"/><Relationship Id="rId123" Type="http://schemas.openxmlformats.org/officeDocument/2006/relationships/oleObject" Target="embeddings/oleObject68.bin"/><Relationship Id="rId144" Type="http://schemas.openxmlformats.org/officeDocument/2006/relationships/image" Target="media/image56.wmf"/><Relationship Id="rId330" Type="http://schemas.openxmlformats.org/officeDocument/2006/relationships/image" Target="media/image124.wmf"/><Relationship Id="rId547" Type="http://schemas.openxmlformats.org/officeDocument/2006/relationships/oleObject" Target="embeddings/oleObject315.bin"/><Relationship Id="rId568" Type="http://schemas.openxmlformats.org/officeDocument/2006/relationships/image" Target="media/image232.wmf"/><Relationship Id="rId589" Type="http://schemas.openxmlformats.org/officeDocument/2006/relationships/image" Target="media/image243.wmf"/><Relationship Id="rId90" Type="http://schemas.openxmlformats.org/officeDocument/2006/relationships/image" Target="media/image35.wmf"/><Relationship Id="rId165" Type="http://schemas.openxmlformats.org/officeDocument/2006/relationships/image" Target="media/image66.wmf"/><Relationship Id="rId186" Type="http://schemas.openxmlformats.org/officeDocument/2006/relationships/oleObject" Target="embeddings/oleObject107.bin"/><Relationship Id="rId351" Type="http://schemas.openxmlformats.org/officeDocument/2006/relationships/image" Target="media/image134.wmf"/><Relationship Id="rId372" Type="http://schemas.openxmlformats.org/officeDocument/2006/relationships/oleObject" Target="embeddings/oleObject220.bin"/><Relationship Id="rId393" Type="http://schemas.openxmlformats.org/officeDocument/2006/relationships/oleObject" Target="embeddings/oleObject230.bin"/><Relationship Id="rId407" Type="http://schemas.openxmlformats.org/officeDocument/2006/relationships/oleObject" Target="embeddings/oleObject237.bin"/><Relationship Id="rId428" Type="http://schemas.openxmlformats.org/officeDocument/2006/relationships/image" Target="media/image169.wmf"/><Relationship Id="rId449" Type="http://schemas.openxmlformats.org/officeDocument/2006/relationships/oleObject" Target="embeddings/oleObject261.bin"/><Relationship Id="rId211" Type="http://schemas.openxmlformats.org/officeDocument/2006/relationships/image" Target="media/image80.wmf"/><Relationship Id="rId232" Type="http://schemas.openxmlformats.org/officeDocument/2006/relationships/oleObject" Target="embeddings/oleObject136.bin"/><Relationship Id="rId253" Type="http://schemas.openxmlformats.org/officeDocument/2006/relationships/oleObject" Target="embeddings/oleObject148.bin"/><Relationship Id="rId274" Type="http://schemas.openxmlformats.org/officeDocument/2006/relationships/image" Target="media/image102.wmf"/><Relationship Id="rId295" Type="http://schemas.openxmlformats.org/officeDocument/2006/relationships/image" Target="media/image112.wmf"/><Relationship Id="rId309" Type="http://schemas.openxmlformats.org/officeDocument/2006/relationships/oleObject" Target="embeddings/oleObject183.bin"/><Relationship Id="rId460" Type="http://schemas.openxmlformats.org/officeDocument/2006/relationships/oleObject" Target="embeddings/oleObject268.bin"/><Relationship Id="rId481" Type="http://schemas.openxmlformats.org/officeDocument/2006/relationships/image" Target="media/image191.wmf"/><Relationship Id="rId516" Type="http://schemas.openxmlformats.org/officeDocument/2006/relationships/oleObject" Target="embeddings/oleObject299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5.bin"/><Relationship Id="rId113" Type="http://schemas.openxmlformats.org/officeDocument/2006/relationships/image" Target="media/image45.wmf"/><Relationship Id="rId134" Type="http://schemas.openxmlformats.org/officeDocument/2006/relationships/image" Target="media/image52.wmf"/><Relationship Id="rId320" Type="http://schemas.openxmlformats.org/officeDocument/2006/relationships/oleObject" Target="embeddings/oleObject190.bin"/><Relationship Id="rId537" Type="http://schemas.openxmlformats.org/officeDocument/2006/relationships/oleObject" Target="embeddings/oleObject310.bin"/><Relationship Id="rId558" Type="http://schemas.openxmlformats.org/officeDocument/2006/relationships/image" Target="media/image227.wmf"/><Relationship Id="rId579" Type="http://schemas.openxmlformats.org/officeDocument/2006/relationships/image" Target="media/image238.wmf"/><Relationship Id="rId80" Type="http://schemas.openxmlformats.org/officeDocument/2006/relationships/oleObject" Target="embeddings/oleObject43.bin"/><Relationship Id="rId155" Type="http://schemas.openxmlformats.org/officeDocument/2006/relationships/image" Target="media/image61.wmf"/><Relationship Id="rId176" Type="http://schemas.openxmlformats.org/officeDocument/2006/relationships/oleObject" Target="embeddings/oleObject98.bin"/><Relationship Id="rId197" Type="http://schemas.openxmlformats.org/officeDocument/2006/relationships/header" Target="header1.xml"/><Relationship Id="rId341" Type="http://schemas.openxmlformats.org/officeDocument/2006/relationships/oleObject" Target="embeddings/oleObject202.bin"/><Relationship Id="rId362" Type="http://schemas.openxmlformats.org/officeDocument/2006/relationships/image" Target="media/image139.wmf"/><Relationship Id="rId383" Type="http://schemas.openxmlformats.org/officeDocument/2006/relationships/oleObject" Target="embeddings/oleObject225.bin"/><Relationship Id="rId418" Type="http://schemas.openxmlformats.org/officeDocument/2006/relationships/image" Target="media/image165.wmf"/><Relationship Id="rId439" Type="http://schemas.openxmlformats.org/officeDocument/2006/relationships/oleObject" Target="embeddings/oleObject254.bin"/><Relationship Id="rId590" Type="http://schemas.openxmlformats.org/officeDocument/2006/relationships/oleObject" Target="embeddings/oleObject336.bin"/><Relationship Id="rId201" Type="http://schemas.openxmlformats.org/officeDocument/2006/relationships/image" Target="media/image75.wmf"/><Relationship Id="rId222" Type="http://schemas.openxmlformats.org/officeDocument/2006/relationships/oleObject" Target="embeddings/oleObject130.bin"/><Relationship Id="rId243" Type="http://schemas.openxmlformats.org/officeDocument/2006/relationships/image" Target="media/image91.wmf"/><Relationship Id="rId264" Type="http://schemas.openxmlformats.org/officeDocument/2006/relationships/oleObject" Target="embeddings/oleObject156.bin"/><Relationship Id="rId285" Type="http://schemas.openxmlformats.org/officeDocument/2006/relationships/oleObject" Target="embeddings/oleObject168.bin"/><Relationship Id="rId450" Type="http://schemas.openxmlformats.org/officeDocument/2006/relationships/oleObject" Target="embeddings/oleObject262.bin"/><Relationship Id="rId471" Type="http://schemas.openxmlformats.org/officeDocument/2006/relationships/oleObject" Target="embeddings/oleObject274.bin"/><Relationship Id="rId506" Type="http://schemas.openxmlformats.org/officeDocument/2006/relationships/oleObject" Target="embeddings/oleObject294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image" Target="media/image24.wmf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69.bin"/><Relationship Id="rId310" Type="http://schemas.openxmlformats.org/officeDocument/2006/relationships/image" Target="media/image117.wmf"/><Relationship Id="rId492" Type="http://schemas.openxmlformats.org/officeDocument/2006/relationships/oleObject" Target="embeddings/oleObject285.bin"/><Relationship Id="rId527" Type="http://schemas.openxmlformats.org/officeDocument/2006/relationships/oleObject" Target="embeddings/oleObject305.bin"/><Relationship Id="rId548" Type="http://schemas.openxmlformats.org/officeDocument/2006/relationships/image" Target="media/image222.wmf"/><Relationship Id="rId569" Type="http://schemas.openxmlformats.org/officeDocument/2006/relationships/oleObject" Target="embeddings/oleObject326.bin"/><Relationship Id="rId70" Type="http://schemas.openxmlformats.org/officeDocument/2006/relationships/oleObject" Target="embeddings/oleObject36.bin"/><Relationship Id="rId91" Type="http://schemas.openxmlformats.org/officeDocument/2006/relationships/oleObject" Target="embeddings/oleObject49.bin"/><Relationship Id="rId145" Type="http://schemas.openxmlformats.org/officeDocument/2006/relationships/oleObject" Target="embeddings/oleObject82.bin"/><Relationship Id="rId166" Type="http://schemas.openxmlformats.org/officeDocument/2006/relationships/oleObject" Target="embeddings/oleObject93.bin"/><Relationship Id="rId187" Type="http://schemas.openxmlformats.org/officeDocument/2006/relationships/oleObject" Target="embeddings/oleObject108.bin"/><Relationship Id="rId331" Type="http://schemas.openxmlformats.org/officeDocument/2006/relationships/oleObject" Target="embeddings/oleObject197.bin"/><Relationship Id="rId352" Type="http://schemas.openxmlformats.org/officeDocument/2006/relationships/oleObject" Target="embeddings/oleObject208.bin"/><Relationship Id="rId373" Type="http://schemas.openxmlformats.org/officeDocument/2006/relationships/image" Target="media/image143.wmf"/><Relationship Id="rId394" Type="http://schemas.openxmlformats.org/officeDocument/2006/relationships/image" Target="media/image153.wmf"/><Relationship Id="rId408" Type="http://schemas.openxmlformats.org/officeDocument/2006/relationships/image" Target="media/image160.wmf"/><Relationship Id="rId429" Type="http://schemas.openxmlformats.org/officeDocument/2006/relationships/oleObject" Target="embeddings/oleObject249.bin"/><Relationship Id="rId580" Type="http://schemas.openxmlformats.org/officeDocument/2006/relationships/oleObject" Target="embeddings/oleObject33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3.bin"/><Relationship Id="rId233" Type="http://schemas.openxmlformats.org/officeDocument/2006/relationships/chart" Target="charts/chart2.xml"/><Relationship Id="rId254" Type="http://schemas.openxmlformats.org/officeDocument/2006/relationships/oleObject" Target="embeddings/oleObject149.bin"/><Relationship Id="rId440" Type="http://schemas.openxmlformats.org/officeDocument/2006/relationships/image" Target="media/image175.wmf"/><Relationship Id="rId28" Type="http://schemas.openxmlformats.org/officeDocument/2006/relationships/image" Target="media/image11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62.bin"/><Relationship Id="rId275" Type="http://schemas.openxmlformats.org/officeDocument/2006/relationships/oleObject" Target="embeddings/oleObject163.bin"/><Relationship Id="rId296" Type="http://schemas.openxmlformats.org/officeDocument/2006/relationships/oleObject" Target="embeddings/oleObject174.bin"/><Relationship Id="rId300" Type="http://schemas.openxmlformats.org/officeDocument/2006/relationships/oleObject" Target="embeddings/oleObject177.bin"/><Relationship Id="rId461" Type="http://schemas.openxmlformats.org/officeDocument/2006/relationships/oleObject" Target="embeddings/oleObject269.bin"/><Relationship Id="rId482" Type="http://schemas.openxmlformats.org/officeDocument/2006/relationships/oleObject" Target="embeddings/oleObject280.bin"/><Relationship Id="rId517" Type="http://schemas.openxmlformats.org/officeDocument/2006/relationships/image" Target="media/image207.wmf"/><Relationship Id="rId538" Type="http://schemas.openxmlformats.org/officeDocument/2006/relationships/image" Target="media/image217.wmf"/><Relationship Id="rId559" Type="http://schemas.openxmlformats.org/officeDocument/2006/relationships/oleObject" Target="embeddings/oleObject321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1.wmf"/><Relationship Id="rId135" Type="http://schemas.openxmlformats.org/officeDocument/2006/relationships/oleObject" Target="embeddings/oleObject76.bin"/><Relationship Id="rId156" Type="http://schemas.openxmlformats.org/officeDocument/2006/relationships/oleObject" Target="embeddings/oleObject88.bin"/><Relationship Id="rId177" Type="http://schemas.openxmlformats.org/officeDocument/2006/relationships/image" Target="media/image72.wmf"/><Relationship Id="rId198" Type="http://schemas.openxmlformats.org/officeDocument/2006/relationships/header" Target="header2.xml"/><Relationship Id="rId321" Type="http://schemas.openxmlformats.org/officeDocument/2006/relationships/image" Target="media/image121.wmf"/><Relationship Id="rId342" Type="http://schemas.openxmlformats.org/officeDocument/2006/relationships/image" Target="media/image130.wmf"/><Relationship Id="rId363" Type="http://schemas.openxmlformats.org/officeDocument/2006/relationships/oleObject" Target="embeddings/oleObject214.bin"/><Relationship Id="rId384" Type="http://schemas.openxmlformats.org/officeDocument/2006/relationships/image" Target="media/image148.wmf"/><Relationship Id="rId419" Type="http://schemas.openxmlformats.org/officeDocument/2006/relationships/oleObject" Target="embeddings/oleObject243.bin"/><Relationship Id="rId570" Type="http://schemas.openxmlformats.org/officeDocument/2006/relationships/image" Target="media/image233.wmf"/><Relationship Id="rId591" Type="http://schemas.openxmlformats.org/officeDocument/2006/relationships/fontTable" Target="fontTable.xml"/><Relationship Id="rId202" Type="http://schemas.openxmlformats.org/officeDocument/2006/relationships/oleObject" Target="embeddings/oleObject118.bin"/><Relationship Id="rId223" Type="http://schemas.openxmlformats.org/officeDocument/2006/relationships/image" Target="media/image84.wmf"/><Relationship Id="rId244" Type="http://schemas.openxmlformats.org/officeDocument/2006/relationships/oleObject" Target="embeddings/oleObject143.bin"/><Relationship Id="rId430" Type="http://schemas.openxmlformats.org/officeDocument/2006/relationships/image" Target="media/image17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57.bin"/><Relationship Id="rId286" Type="http://schemas.openxmlformats.org/officeDocument/2006/relationships/image" Target="media/image108.wmf"/><Relationship Id="rId451" Type="http://schemas.openxmlformats.org/officeDocument/2006/relationships/image" Target="media/image178.wmf"/><Relationship Id="rId472" Type="http://schemas.openxmlformats.org/officeDocument/2006/relationships/image" Target="media/image187.wmf"/><Relationship Id="rId493" Type="http://schemas.openxmlformats.org/officeDocument/2006/relationships/oleObject" Target="embeddings/oleObject286.bin"/><Relationship Id="rId507" Type="http://schemas.openxmlformats.org/officeDocument/2006/relationships/image" Target="media/image202.wmf"/><Relationship Id="rId528" Type="http://schemas.openxmlformats.org/officeDocument/2006/relationships/image" Target="media/image212.wmf"/><Relationship Id="rId549" Type="http://schemas.openxmlformats.org/officeDocument/2006/relationships/oleObject" Target="embeddings/oleObject316.bin"/><Relationship Id="rId50" Type="http://schemas.openxmlformats.org/officeDocument/2006/relationships/oleObject" Target="embeddings/oleObject24.bin"/><Relationship Id="rId104" Type="http://schemas.openxmlformats.org/officeDocument/2006/relationships/image" Target="media/image41.wmf"/><Relationship Id="rId125" Type="http://schemas.openxmlformats.org/officeDocument/2006/relationships/image" Target="media/image49.wmf"/><Relationship Id="rId146" Type="http://schemas.openxmlformats.org/officeDocument/2006/relationships/image" Target="media/image57.wmf"/><Relationship Id="rId167" Type="http://schemas.openxmlformats.org/officeDocument/2006/relationships/image" Target="media/image67.wmf"/><Relationship Id="rId188" Type="http://schemas.openxmlformats.org/officeDocument/2006/relationships/oleObject" Target="embeddings/oleObject109.bin"/><Relationship Id="rId311" Type="http://schemas.openxmlformats.org/officeDocument/2006/relationships/oleObject" Target="embeddings/oleObject184.bin"/><Relationship Id="rId332" Type="http://schemas.openxmlformats.org/officeDocument/2006/relationships/image" Target="media/image125.wmf"/><Relationship Id="rId353" Type="http://schemas.openxmlformats.org/officeDocument/2006/relationships/image" Target="media/image135.wmf"/><Relationship Id="rId374" Type="http://schemas.openxmlformats.org/officeDocument/2006/relationships/oleObject" Target="embeddings/oleObject221.bin"/><Relationship Id="rId395" Type="http://schemas.openxmlformats.org/officeDocument/2006/relationships/oleObject" Target="embeddings/oleObject231.bin"/><Relationship Id="rId409" Type="http://schemas.openxmlformats.org/officeDocument/2006/relationships/oleObject" Target="embeddings/oleObject238.bin"/><Relationship Id="rId560" Type="http://schemas.openxmlformats.org/officeDocument/2006/relationships/image" Target="media/image228.wmf"/><Relationship Id="rId581" Type="http://schemas.openxmlformats.org/officeDocument/2006/relationships/image" Target="media/image239.wmf"/><Relationship Id="rId71" Type="http://schemas.openxmlformats.org/officeDocument/2006/relationships/image" Target="media/image28.wmf"/><Relationship Id="rId92" Type="http://schemas.openxmlformats.org/officeDocument/2006/relationships/image" Target="media/image36.wmf"/><Relationship Id="rId213" Type="http://schemas.openxmlformats.org/officeDocument/2006/relationships/oleObject" Target="embeddings/oleObject124.bin"/><Relationship Id="rId234" Type="http://schemas.openxmlformats.org/officeDocument/2006/relationships/image" Target="media/image88.wmf"/><Relationship Id="rId420" Type="http://schemas.openxmlformats.org/officeDocument/2006/relationships/image" Target="media/image166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50.bin"/><Relationship Id="rId276" Type="http://schemas.openxmlformats.org/officeDocument/2006/relationships/image" Target="media/image103.wmf"/><Relationship Id="rId297" Type="http://schemas.openxmlformats.org/officeDocument/2006/relationships/oleObject" Target="embeddings/oleObject175.bin"/><Relationship Id="rId441" Type="http://schemas.openxmlformats.org/officeDocument/2006/relationships/oleObject" Target="embeddings/oleObject255.bin"/><Relationship Id="rId462" Type="http://schemas.openxmlformats.org/officeDocument/2006/relationships/image" Target="media/image182.wmf"/><Relationship Id="rId483" Type="http://schemas.openxmlformats.org/officeDocument/2006/relationships/image" Target="media/image192.wmf"/><Relationship Id="rId518" Type="http://schemas.openxmlformats.org/officeDocument/2006/relationships/oleObject" Target="embeddings/oleObject300.bin"/><Relationship Id="rId539" Type="http://schemas.openxmlformats.org/officeDocument/2006/relationships/oleObject" Target="embeddings/oleObject311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3.bin"/><Relationship Id="rId136" Type="http://schemas.openxmlformats.org/officeDocument/2006/relationships/image" Target="media/image53.wmf"/><Relationship Id="rId157" Type="http://schemas.openxmlformats.org/officeDocument/2006/relationships/image" Target="media/image62.wmf"/><Relationship Id="rId178" Type="http://schemas.openxmlformats.org/officeDocument/2006/relationships/oleObject" Target="embeddings/oleObject99.bin"/><Relationship Id="rId301" Type="http://schemas.openxmlformats.org/officeDocument/2006/relationships/image" Target="media/image114.wmf"/><Relationship Id="rId322" Type="http://schemas.openxmlformats.org/officeDocument/2006/relationships/oleObject" Target="embeddings/oleObject191.bin"/><Relationship Id="rId343" Type="http://schemas.openxmlformats.org/officeDocument/2006/relationships/oleObject" Target="embeddings/oleObject203.bin"/><Relationship Id="rId364" Type="http://schemas.openxmlformats.org/officeDocument/2006/relationships/image" Target="media/image140.wmf"/><Relationship Id="rId550" Type="http://schemas.openxmlformats.org/officeDocument/2006/relationships/image" Target="media/image223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4.bin"/><Relationship Id="rId199" Type="http://schemas.openxmlformats.org/officeDocument/2006/relationships/oleObject" Target="embeddings/oleObject116.bin"/><Relationship Id="rId203" Type="http://schemas.openxmlformats.org/officeDocument/2006/relationships/image" Target="media/image76.wmf"/><Relationship Id="rId385" Type="http://schemas.openxmlformats.org/officeDocument/2006/relationships/oleObject" Target="embeddings/oleObject226.bin"/><Relationship Id="rId571" Type="http://schemas.openxmlformats.org/officeDocument/2006/relationships/image" Target="media/image234.wmf"/><Relationship Id="rId592" Type="http://schemas.openxmlformats.org/officeDocument/2006/relationships/theme" Target="theme/theme1.xml"/><Relationship Id="rId19" Type="http://schemas.openxmlformats.org/officeDocument/2006/relationships/image" Target="media/image7.wmf"/><Relationship Id="rId224" Type="http://schemas.openxmlformats.org/officeDocument/2006/relationships/oleObject" Target="embeddings/oleObject131.bin"/><Relationship Id="rId245" Type="http://schemas.openxmlformats.org/officeDocument/2006/relationships/oleObject" Target="embeddings/oleObject144.bin"/><Relationship Id="rId266" Type="http://schemas.openxmlformats.org/officeDocument/2006/relationships/image" Target="media/image99.wmf"/><Relationship Id="rId287" Type="http://schemas.openxmlformats.org/officeDocument/2006/relationships/oleObject" Target="embeddings/oleObject169.bin"/><Relationship Id="rId410" Type="http://schemas.openxmlformats.org/officeDocument/2006/relationships/image" Target="media/image161.wmf"/><Relationship Id="rId431" Type="http://schemas.openxmlformats.org/officeDocument/2006/relationships/oleObject" Target="embeddings/oleObject250.bin"/><Relationship Id="rId452" Type="http://schemas.openxmlformats.org/officeDocument/2006/relationships/oleObject" Target="embeddings/oleObject263.bin"/><Relationship Id="rId473" Type="http://schemas.openxmlformats.org/officeDocument/2006/relationships/oleObject" Target="embeddings/oleObject275.bin"/><Relationship Id="rId494" Type="http://schemas.openxmlformats.org/officeDocument/2006/relationships/oleObject" Target="embeddings/oleObject287.bin"/><Relationship Id="rId508" Type="http://schemas.openxmlformats.org/officeDocument/2006/relationships/oleObject" Target="embeddings/oleObject295.bin"/><Relationship Id="rId529" Type="http://schemas.openxmlformats.org/officeDocument/2006/relationships/oleObject" Target="embeddings/oleObject306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7.bin"/><Relationship Id="rId126" Type="http://schemas.openxmlformats.org/officeDocument/2006/relationships/oleObject" Target="embeddings/oleObject70.bin"/><Relationship Id="rId147" Type="http://schemas.openxmlformats.org/officeDocument/2006/relationships/oleObject" Target="embeddings/oleObject83.bin"/><Relationship Id="rId168" Type="http://schemas.openxmlformats.org/officeDocument/2006/relationships/oleObject" Target="embeddings/oleObject94.bin"/><Relationship Id="rId312" Type="http://schemas.openxmlformats.org/officeDocument/2006/relationships/oleObject" Target="embeddings/oleObject185.bin"/><Relationship Id="rId333" Type="http://schemas.openxmlformats.org/officeDocument/2006/relationships/oleObject" Target="embeddings/oleObject198.bin"/><Relationship Id="rId354" Type="http://schemas.openxmlformats.org/officeDocument/2006/relationships/oleObject" Target="embeddings/oleObject209.bin"/><Relationship Id="rId540" Type="http://schemas.openxmlformats.org/officeDocument/2006/relationships/image" Target="media/image218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0.bin"/><Relationship Id="rId189" Type="http://schemas.openxmlformats.org/officeDocument/2006/relationships/oleObject" Target="embeddings/oleObject110.bin"/><Relationship Id="rId375" Type="http://schemas.openxmlformats.org/officeDocument/2006/relationships/image" Target="media/image144.wmf"/><Relationship Id="rId396" Type="http://schemas.openxmlformats.org/officeDocument/2006/relationships/image" Target="media/image154.wmf"/><Relationship Id="rId561" Type="http://schemas.openxmlformats.org/officeDocument/2006/relationships/oleObject" Target="embeddings/oleObject322.bin"/><Relationship Id="rId582" Type="http://schemas.openxmlformats.org/officeDocument/2006/relationships/oleObject" Target="embeddings/oleObject332.bin"/><Relationship Id="rId3" Type="http://schemas.openxmlformats.org/officeDocument/2006/relationships/settings" Target="settings.xml"/><Relationship Id="rId214" Type="http://schemas.openxmlformats.org/officeDocument/2006/relationships/oleObject" Target="embeddings/oleObject125.bin"/><Relationship Id="rId235" Type="http://schemas.openxmlformats.org/officeDocument/2006/relationships/oleObject" Target="embeddings/oleObject137.bin"/><Relationship Id="rId256" Type="http://schemas.openxmlformats.org/officeDocument/2006/relationships/oleObject" Target="embeddings/oleObject151.bin"/><Relationship Id="rId277" Type="http://schemas.openxmlformats.org/officeDocument/2006/relationships/oleObject" Target="embeddings/oleObject164.bin"/><Relationship Id="rId298" Type="http://schemas.openxmlformats.org/officeDocument/2006/relationships/image" Target="media/image113.wmf"/><Relationship Id="rId400" Type="http://schemas.openxmlformats.org/officeDocument/2006/relationships/image" Target="media/image156.wmf"/><Relationship Id="rId421" Type="http://schemas.openxmlformats.org/officeDocument/2006/relationships/oleObject" Target="embeddings/oleObject244.bin"/><Relationship Id="rId442" Type="http://schemas.openxmlformats.org/officeDocument/2006/relationships/image" Target="media/image176.wmf"/><Relationship Id="rId463" Type="http://schemas.openxmlformats.org/officeDocument/2006/relationships/oleObject" Target="embeddings/oleObject270.bin"/><Relationship Id="rId484" Type="http://schemas.openxmlformats.org/officeDocument/2006/relationships/oleObject" Target="embeddings/oleObject281.bin"/><Relationship Id="rId519" Type="http://schemas.openxmlformats.org/officeDocument/2006/relationships/oleObject" Target="embeddings/oleObject301.bin"/><Relationship Id="rId116" Type="http://schemas.openxmlformats.org/officeDocument/2006/relationships/image" Target="media/image46.wmf"/><Relationship Id="rId137" Type="http://schemas.openxmlformats.org/officeDocument/2006/relationships/oleObject" Target="embeddings/oleObject77.bin"/><Relationship Id="rId158" Type="http://schemas.openxmlformats.org/officeDocument/2006/relationships/oleObject" Target="embeddings/oleObject89.bin"/><Relationship Id="rId302" Type="http://schemas.openxmlformats.org/officeDocument/2006/relationships/oleObject" Target="embeddings/oleObject178.bin"/><Relationship Id="rId323" Type="http://schemas.openxmlformats.org/officeDocument/2006/relationships/image" Target="media/image122.wmf"/><Relationship Id="rId344" Type="http://schemas.openxmlformats.org/officeDocument/2006/relationships/image" Target="media/image131.wmf"/><Relationship Id="rId530" Type="http://schemas.openxmlformats.org/officeDocument/2006/relationships/image" Target="media/image213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5.bin"/><Relationship Id="rId179" Type="http://schemas.openxmlformats.org/officeDocument/2006/relationships/oleObject" Target="embeddings/oleObject100.bin"/><Relationship Id="rId365" Type="http://schemas.openxmlformats.org/officeDocument/2006/relationships/oleObject" Target="embeddings/oleObject215.bin"/><Relationship Id="rId386" Type="http://schemas.openxmlformats.org/officeDocument/2006/relationships/image" Target="media/image149.wmf"/><Relationship Id="rId551" Type="http://schemas.openxmlformats.org/officeDocument/2006/relationships/oleObject" Target="embeddings/oleObject317.bin"/><Relationship Id="rId572" Type="http://schemas.openxmlformats.org/officeDocument/2006/relationships/oleObject" Target="embeddings/oleObject327.bin"/><Relationship Id="rId190" Type="http://schemas.openxmlformats.org/officeDocument/2006/relationships/oleObject" Target="embeddings/oleObject111.bin"/><Relationship Id="rId204" Type="http://schemas.openxmlformats.org/officeDocument/2006/relationships/oleObject" Target="embeddings/oleObject119.bin"/><Relationship Id="rId225" Type="http://schemas.openxmlformats.org/officeDocument/2006/relationships/image" Target="media/image85.wmf"/><Relationship Id="rId246" Type="http://schemas.openxmlformats.org/officeDocument/2006/relationships/image" Target="media/image92.wmf"/><Relationship Id="rId267" Type="http://schemas.openxmlformats.org/officeDocument/2006/relationships/oleObject" Target="embeddings/oleObject158.bin"/><Relationship Id="rId288" Type="http://schemas.openxmlformats.org/officeDocument/2006/relationships/image" Target="media/image109.wmf"/><Relationship Id="rId411" Type="http://schemas.openxmlformats.org/officeDocument/2006/relationships/oleObject" Target="embeddings/oleObject239.bin"/><Relationship Id="rId432" Type="http://schemas.openxmlformats.org/officeDocument/2006/relationships/image" Target="media/image171.wmf"/><Relationship Id="rId453" Type="http://schemas.openxmlformats.org/officeDocument/2006/relationships/image" Target="media/image179.wmf"/><Relationship Id="rId474" Type="http://schemas.openxmlformats.org/officeDocument/2006/relationships/image" Target="media/image188.wmf"/><Relationship Id="rId509" Type="http://schemas.openxmlformats.org/officeDocument/2006/relationships/image" Target="media/image203.wmf"/><Relationship Id="rId106" Type="http://schemas.openxmlformats.org/officeDocument/2006/relationships/image" Target="media/image42.wmf"/><Relationship Id="rId127" Type="http://schemas.openxmlformats.org/officeDocument/2006/relationships/image" Target="media/image50.wmf"/><Relationship Id="rId313" Type="http://schemas.openxmlformats.org/officeDocument/2006/relationships/image" Target="media/image118.wmf"/><Relationship Id="rId495" Type="http://schemas.openxmlformats.org/officeDocument/2006/relationships/oleObject" Target="embeddings/oleObject28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8.bin"/><Relationship Id="rId94" Type="http://schemas.openxmlformats.org/officeDocument/2006/relationships/image" Target="media/image37.wmf"/><Relationship Id="rId148" Type="http://schemas.openxmlformats.org/officeDocument/2006/relationships/image" Target="media/image58.wmf"/><Relationship Id="rId169" Type="http://schemas.openxmlformats.org/officeDocument/2006/relationships/image" Target="media/image68.wmf"/><Relationship Id="rId334" Type="http://schemas.openxmlformats.org/officeDocument/2006/relationships/image" Target="media/image126.wmf"/><Relationship Id="rId355" Type="http://schemas.openxmlformats.org/officeDocument/2006/relationships/image" Target="media/image136.wmf"/><Relationship Id="rId376" Type="http://schemas.openxmlformats.org/officeDocument/2006/relationships/oleObject" Target="embeddings/oleObject222.bin"/><Relationship Id="rId397" Type="http://schemas.openxmlformats.org/officeDocument/2006/relationships/oleObject" Target="embeddings/oleObject232.bin"/><Relationship Id="rId520" Type="http://schemas.openxmlformats.org/officeDocument/2006/relationships/image" Target="media/image208.wmf"/><Relationship Id="rId541" Type="http://schemas.openxmlformats.org/officeDocument/2006/relationships/oleObject" Target="embeddings/oleObject312.bin"/><Relationship Id="rId562" Type="http://schemas.openxmlformats.org/officeDocument/2006/relationships/image" Target="media/image229.wmf"/><Relationship Id="rId583" Type="http://schemas.openxmlformats.org/officeDocument/2006/relationships/image" Target="media/image240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1.bin"/><Relationship Id="rId215" Type="http://schemas.openxmlformats.org/officeDocument/2006/relationships/oleObject" Target="embeddings/oleObject126.bin"/><Relationship Id="rId236" Type="http://schemas.openxmlformats.org/officeDocument/2006/relationships/image" Target="media/image89.wmf"/><Relationship Id="rId257" Type="http://schemas.openxmlformats.org/officeDocument/2006/relationships/image" Target="media/image96.wmf"/><Relationship Id="rId278" Type="http://schemas.openxmlformats.org/officeDocument/2006/relationships/image" Target="media/image104.wmf"/><Relationship Id="rId401" Type="http://schemas.openxmlformats.org/officeDocument/2006/relationships/oleObject" Target="embeddings/oleObject234.bin"/><Relationship Id="rId422" Type="http://schemas.openxmlformats.org/officeDocument/2006/relationships/image" Target="media/image167.wmf"/><Relationship Id="rId443" Type="http://schemas.openxmlformats.org/officeDocument/2006/relationships/oleObject" Target="embeddings/oleObject256.bin"/><Relationship Id="rId464" Type="http://schemas.openxmlformats.org/officeDocument/2006/relationships/image" Target="media/image183.wmf"/><Relationship Id="rId303" Type="http://schemas.openxmlformats.org/officeDocument/2006/relationships/oleObject" Target="embeddings/oleObject179.bin"/><Relationship Id="rId485" Type="http://schemas.openxmlformats.org/officeDocument/2006/relationships/image" Target="media/image193.wmf"/><Relationship Id="rId42" Type="http://schemas.openxmlformats.org/officeDocument/2006/relationships/image" Target="media/image17.wmf"/><Relationship Id="rId84" Type="http://schemas.openxmlformats.org/officeDocument/2006/relationships/image" Target="media/image32.wmf"/><Relationship Id="rId138" Type="http://schemas.openxmlformats.org/officeDocument/2006/relationships/image" Target="media/image54.wmf"/><Relationship Id="rId345" Type="http://schemas.openxmlformats.org/officeDocument/2006/relationships/oleObject" Target="embeddings/oleObject204.bin"/><Relationship Id="rId387" Type="http://schemas.openxmlformats.org/officeDocument/2006/relationships/oleObject" Target="embeddings/oleObject227.bin"/><Relationship Id="rId510" Type="http://schemas.openxmlformats.org/officeDocument/2006/relationships/oleObject" Target="embeddings/oleObject296.bin"/><Relationship Id="rId552" Type="http://schemas.openxmlformats.org/officeDocument/2006/relationships/image" Target="media/image224.wmf"/><Relationship Id="rId191" Type="http://schemas.openxmlformats.org/officeDocument/2006/relationships/oleObject" Target="embeddings/oleObject112.bin"/><Relationship Id="rId205" Type="http://schemas.openxmlformats.org/officeDocument/2006/relationships/image" Target="media/image77.wmf"/><Relationship Id="rId247" Type="http://schemas.openxmlformats.org/officeDocument/2006/relationships/oleObject" Target="embeddings/oleObject145.bin"/><Relationship Id="rId412" Type="http://schemas.openxmlformats.org/officeDocument/2006/relationships/image" Target="media/image162.wmf"/><Relationship Id="rId107" Type="http://schemas.openxmlformats.org/officeDocument/2006/relationships/oleObject" Target="embeddings/oleObject58.bin"/><Relationship Id="rId289" Type="http://schemas.openxmlformats.org/officeDocument/2006/relationships/oleObject" Target="embeddings/oleObject170.bin"/><Relationship Id="rId454" Type="http://schemas.openxmlformats.org/officeDocument/2006/relationships/oleObject" Target="embeddings/oleObject264.bin"/><Relationship Id="rId496" Type="http://schemas.openxmlformats.org/officeDocument/2006/relationships/oleObject" Target="embeddings/oleObject289.bin"/><Relationship Id="rId11" Type="http://schemas.openxmlformats.org/officeDocument/2006/relationships/image" Target="media/image3.wmf"/><Relationship Id="rId53" Type="http://schemas.openxmlformats.org/officeDocument/2006/relationships/oleObject" Target="embeddings/oleObject26.bin"/><Relationship Id="rId149" Type="http://schemas.openxmlformats.org/officeDocument/2006/relationships/oleObject" Target="embeddings/oleObject84.bin"/><Relationship Id="rId314" Type="http://schemas.openxmlformats.org/officeDocument/2006/relationships/oleObject" Target="embeddings/oleObject186.bin"/><Relationship Id="rId356" Type="http://schemas.openxmlformats.org/officeDocument/2006/relationships/oleObject" Target="embeddings/oleObject210.bin"/><Relationship Id="rId398" Type="http://schemas.openxmlformats.org/officeDocument/2006/relationships/image" Target="media/image155.wmf"/><Relationship Id="rId521" Type="http://schemas.openxmlformats.org/officeDocument/2006/relationships/oleObject" Target="embeddings/oleObject302.bin"/><Relationship Id="rId563" Type="http://schemas.openxmlformats.org/officeDocument/2006/relationships/oleObject" Target="embeddings/oleObject323.bin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90.bin"/><Relationship Id="rId216" Type="http://schemas.openxmlformats.org/officeDocument/2006/relationships/image" Target="media/image81.wmf"/><Relationship Id="rId423" Type="http://schemas.openxmlformats.org/officeDocument/2006/relationships/oleObject" Target="embeddings/oleObject245.bin"/><Relationship Id="rId258" Type="http://schemas.openxmlformats.org/officeDocument/2006/relationships/oleObject" Target="embeddings/oleObject152.bin"/><Relationship Id="rId465" Type="http://schemas.openxmlformats.org/officeDocument/2006/relationships/oleObject" Target="embeddings/oleObject271.bin"/><Relationship Id="rId22" Type="http://schemas.openxmlformats.org/officeDocument/2006/relationships/oleObject" Target="embeddings/oleObject8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65.bin"/><Relationship Id="rId325" Type="http://schemas.openxmlformats.org/officeDocument/2006/relationships/image" Target="media/image123.wmf"/><Relationship Id="rId367" Type="http://schemas.openxmlformats.org/officeDocument/2006/relationships/oleObject" Target="embeddings/oleObject217.bin"/><Relationship Id="rId532" Type="http://schemas.openxmlformats.org/officeDocument/2006/relationships/image" Target="media/image214.wmf"/><Relationship Id="rId574" Type="http://schemas.openxmlformats.org/officeDocument/2006/relationships/oleObject" Target="embeddings/oleObject328.bin"/><Relationship Id="rId171" Type="http://schemas.openxmlformats.org/officeDocument/2006/relationships/image" Target="media/image69.wmf"/><Relationship Id="rId227" Type="http://schemas.openxmlformats.org/officeDocument/2006/relationships/image" Target="media/image86.wmf"/><Relationship Id="rId269" Type="http://schemas.openxmlformats.org/officeDocument/2006/relationships/image" Target="media/image100.wmf"/><Relationship Id="rId434" Type="http://schemas.openxmlformats.org/officeDocument/2006/relationships/image" Target="media/image172.wmf"/><Relationship Id="rId476" Type="http://schemas.openxmlformats.org/officeDocument/2006/relationships/image" Target="media/image189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51.wmf"/><Relationship Id="rId280" Type="http://schemas.openxmlformats.org/officeDocument/2006/relationships/image" Target="media/image105.wmf"/><Relationship Id="rId336" Type="http://schemas.openxmlformats.org/officeDocument/2006/relationships/image" Target="media/image127.wmf"/><Relationship Id="rId501" Type="http://schemas.openxmlformats.org/officeDocument/2006/relationships/image" Target="media/image199.wmf"/><Relationship Id="rId543" Type="http://schemas.openxmlformats.org/officeDocument/2006/relationships/oleObject" Target="embeddings/oleObject313.bin"/><Relationship Id="rId75" Type="http://schemas.openxmlformats.org/officeDocument/2006/relationships/oleObject" Target="embeddings/oleObject39.bin"/><Relationship Id="rId140" Type="http://schemas.openxmlformats.org/officeDocument/2006/relationships/image" Target="media/image55.wmf"/><Relationship Id="rId182" Type="http://schemas.openxmlformats.org/officeDocument/2006/relationships/oleObject" Target="embeddings/oleObject103.bin"/><Relationship Id="rId378" Type="http://schemas.openxmlformats.org/officeDocument/2006/relationships/image" Target="media/image145.wmf"/><Relationship Id="rId403" Type="http://schemas.openxmlformats.org/officeDocument/2006/relationships/oleObject" Target="embeddings/oleObject235.bin"/><Relationship Id="rId585" Type="http://schemas.openxmlformats.org/officeDocument/2006/relationships/image" Target="media/image241.wmf"/><Relationship Id="rId6" Type="http://schemas.openxmlformats.org/officeDocument/2006/relationships/endnotes" Target="endnotes.xml"/><Relationship Id="rId238" Type="http://schemas.openxmlformats.org/officeDocument/2006/relationships/oleObject" Target="embeddings/oleObject139.bin"/><Relationship Id="rId445" Type="http://schemas.openxmlformats.org/officeDocument/2006/relationships/oleObject" Target="embeddings/oleObject257.bin"/><Relationship Id="rId487" Type="http://schemas.openxmlformats.org/officeDocument/2006/relationships/image" Target="media/image194.wmf"/><Relationship Id="rId291" Type="http://schemas.openxmlformats.org/officeDocument/2006/relationships/oleObject" Target="embeddings/oleObject171.bin"/><Relationship Id="rId305" Type="http://schemas.openxmlformats.org/officeDocument/2006/relationships/oleObject" Target="embeddings/oleObject181.bin"/><Relationship Id="rId347" Type="http://schemas.openxmlformats.org/officeDocument/2006/relationships/oleObject" Target="embeddings/oleObject205.bin"/><Relationship Id="rId512" Type="http://schemas.openxmlformats.org/officeDocument/2006/relationships/oleObject" Target="embeddings/oleObject297.bin"/><Relationship Id="rId44" Type="http://schemas.openxmlformats.org/officeDocument/2006/relationships/image" Target="media/image18.wmf"/><Relationship Id="rId86" Type="http://schemas.openxmlformats.org/officeDocument/2006/relationships/image" Target="media/image33.wmf"/><Relationship Id="rId151" Type="http://schemas.openxmlformats.org/officeDocument/2006/relationships/oleObject" Target="embeddings/oleObject85.bin"/><Relationship Id="rId389" Type="http://schemas.openxmlformats.org/officeDocument/2006/relationships/oleObject" Target="embeddings/oleObject228.bin"/><Relationship Id="rId554" Type="http://schemas.openxmlformats.org/officeDocument/2006/relationships/image" Target="media/image225.wmf"/><Relationship Id="rId193" Type="http://schemas.openxmlformats.org/officeDocument/2006/relationships/image" Target="media/image73.wmf"/><Relationship Id="rId207" Type="http://schemas.openxmlformats.org/officeDocument/2006/relationships/image" Target="media/image78.wmf"/><Relationship Id="rId249" Type="http://schemas.openxmlformats.org/officeDocument/2006/relationships/oleObject" Target="embeddings/oleObject146.bin"/><Relationship Id="rId414" Type="http://schemas.openxmlformats.org/officeDocument/2006/relationships/image" Target="media/image163.wmf"/><Relationship Id="rId456" Type="http://schemas.openxmlformats.org/officeDocument/2006/relationships/image" Target="media/image180.wmf"/><Relationship Id="rId498" Type="http://schemas.openxmlformats.org/officeDocument/2006/relationships/oleObject" Target="embeddings/oleObject290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9.bin"/><Relationship Id="rId260" Type="http://schemas.openxmlformats.org/officeDocument/2006/relationships/image" Target="media/image97.wmf"/><Relationship Id="rId316" Type="http://schemas.openxmlformats.org/officeDocument/2006/relationships/oleObject" Target="embeddings/oleObject188.bin"/><Relationship Id="rId523" Type="http://schemas.openxmlformats.org/officeDocument/2006/relationships/oleObject" Target="embeddings/oleObject303.bin"/><Relationship Id="rId55" Type="http://schemas.openxmlformats.org/officeDocument/2006/relationships/oleObject" Target="embeddings/oleObject27.bin"/><Relationship Id="rId97" Type="http://schemas.openxmlformats.org/officeDocument/2006/relationships/oleObject" Target="embeddings/oleObject52.bin"/><Relationship Id="rId120" Type="http://schemas.openxmlformats.org/officeDocument/2006/relationships/oleObject" Target="embeddings/oleObject66.bin"/><Relationship Id="rId358" Type="http://schemas.openxmlformats.org/officeDocument/2006/relationships/image" Target="media/image137.wmf"/><Relationship Id="rId565" Type="http://schemas.openxmlformats.org/officeDocument/2006/relationships/oleObject" Target="embeddings/oleObject324.bin"/><Relationship Id="rId162" Type="http://schemas.openxmlformats.org/officeDocument/2006/relationships/oleObject" Target="embeddings/oleObject91.bin"/><Relationship Id="rId218" Type="http://schemas.openxmlformats.org/officeDocument/2006/relationships/oleObject" Target="embeddings/oleObject128.bin"/><Relationship Id="rId425" Type="http://schemas.openxmlformats.org/officeDocument/2006/relationships/oleObject" Target="embeddings/oleObject247.bin"/><Relationship Id="rId467" Type="http://schemas.openxmlformats.org/officeDocument/2006/relationships/oleObject" Target="embeddings/oleObject272.bin"/><Relationship Id="rId271" Type="http://schemas.openxmlformats.org/officeDocument/2006/relationships/oleObject" Target="embeddings/oleObject161.bin"/><Relationship Id="rId24" Type="http://schemas.openxmlformats.org/officeDocument/2006/relationships/image" Target="media/image9.wmf"/><Relationship Id="rId66" Type="http://schemas.openxmlformats.org/officeDocument/2006/relationships/image" Target="media/image26.wmf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194.bin"/><Relationship Id="rId369" Type="http://schemas.openxmlformats.org/officeDocument/2006/relationships/oleObject" Target="embeddings/oleObject218.bin"/><Relationship Id="rId534" Type="http://schemas.openxmlformats.org/officeDocument/2006/relationships/image" Target="media/image215.wmf"/><Relationship Id="rId576" Type="http://schemas.openxmlformats.org/officeDocument/2006/relationships/oleObject" Target="embeddings/oleObject329.bin"/><Relationship Id="rId173" Type="http://schemas.openxmlformats.org/officeDocument/2006/relationships/image" Target="media/image70.wmf"/><Relationship Id="rId229" Type="http://schemas.openxmlformats.org/officeDocument/2006/relationships/image" Target="media/image87.wmf"/><Relationship Id="rId380" Type="http://schemas.openxmlformats.org/officeDocument/2006/relationships/image" Target="media/image146.wmf"/><Relationship Id="rId436" Type="http://schemas.openxmlformats.org/officeDocument/2006/relationships/image" Target="media/image173.wmf"/><Relationship Id="rId240" Type="http://schemas.openxmlformats.org/officeDocument/2006/relationships/oleObject" Target="embeddings/oleObject141.bin"/><Relationship Id="rId478" Type="http://schemas.openxmlformats.org/officeDocument/2006/relationships/image" Target="media/image190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4.bin"/><Relationship Id="rId282" Type="http://schemas.openxmlformats.org/officeDocument/2006/relationships/image" Target="media/image106.wmf"/><Relationship Id="rId338" Type="http://schemas.openxmlformats.org/officeDocument/2006/relationships/image" Target="media/image128.wmf"/><Relationship Id="rId503" Type="http://schemas.openxmlformats.org/officeDocument/2006/relationships/image" Target="media/image200.wmf"/><Relationship Id="rId545" Type="http://schemas.openxmlformats.org/officeDocument/2006/relationships/oleObject" Target="embeddings/oleObject314.bin"/><Relationship Id="rId587" Type="http://schemas.openxmlformats.org/officeDocument/2006/relationships/image" Target="media/image242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80.bin"/><Relationship Id="rId184" Type="http://schemas.openxmlformats.org/officeDocument/2006/relationships/oleObject" Target="embeddings/oleObject105.bin"/><Relationship Id="rId391" Type="http://schemas.openxmlformats.org/officeDocument/2006/relationships/oleObject" Target="embeddings/oleObject229.bin"/><Relationship Id="rId405" Type="http://schemas.openxmlformats.org/officeDocument/2006/relationships/oleObject" Target="embeddings/oleObject236.bin"/><Relationship Id="rId447" Type="http://schemas.openxmlformats.org/officeDocument/2006/relationships/oleObject" Target="embeddings/oleObject259.bin"/><Relationship Id="rId251" Type="http://schemas.openxmlformats.org/officeDocument/2006/relationships/oleObject" Target="embeddings/oleObject147.bin"/><Relationship Id="rId489" Type="http://schemas.openxmlformats.org/officeDocument/2006/relationships/image" Target="media/image195.png"/><Relationship Id="rId46" Type="http://schemas.openxmlformats.org/officeDocument/2006/relationships/oleObject" Target="embeddings/oleObject22.bin"/><Relationship Id="rId293" Type="http://schemas.openxmlformats.org/officeDocument/2006/relationships/oleObject" Target="embeddings/oleObject172.bin"/><Relationship Id="rId307" Type="http://schemas.openxmlformats.org/officeDocument/2006/relationships/oleObject" Target="embeddings/oleObject182.bin"/><Relationship Id="rId349" Type="http://schemas.openxmlformats.org/officeDocument/2006/relationships/image" Target="media/image133.wmf"/><Relationship Id="rId514" Type="http://schemas.openxmlformats.org/officeDocument/2006/relationships/oleObject" Target="embeddings/oleObject298.bin"/><Relationship Id="rId556" Type="http://schemas.openxmlformats.org/officeDocument/2006/relationships/image" Target="media/image226.wmf"/><Relationship Id="rId88" Type="http://schemas.openxmlformats.org/officeDocument/2006/relationships/image" Target="media/image34.wmf"/><Relationship Id="rId111" Type="http://schemas.openxmlformats.org/officeDocument/2006/relationships/oleObject" Target="embeddings/oleObject60.bin"/><Relationship Id="rId153" Type="http://schemas.openxmlformats.org/officeDocument/2006/relationships/oleObject" Target="embeddings/oleObject86.bin"/><Relationship Id="rId195" Type="http://schemas.openxmlformats.org/officeDocument/2006/relationships/image" Target="media/image74.wmf"/><Relationship Id="rId209" Type="http://schemas.openxmlformats.org/officeDocument/2006/relationships/image" Target="media/image79.wmf"/><Relationship Id="rId360" Type="http://schemas.openxmlformats.org/officeDocument/2006/relationships/image" Target="media/image138.wmf"/><Relationship Id="rId416" Type="http://schemas.openxmlformats.org/officeDocument/2006/relationships/image" Target="media/image164.wmf"/><Relationship Id="rId220" Type="http://schemas.openxmlformats.org/officeDocument/2006/relationships/oleObject" Target="embeddings/oleObject129.bin"/><Relationship Id="rId458" Type="http://schemas.openxmlformats.org/officeDocument/2006/relationships/oleObject" Target="embeddings/oleObject267.bin"/><Relationship Id="rId15" Type="http://schemas.openxmlformats.org/officeDocument/2006/relationships/image" Target="media/image5.wmf"/><Relationship Id="rId57" Type="http://schemas.openxmlformats.org/officeDocument/2006/relationships/image" Target="media/image23.wmf"/><Relationship Id="rId262" Type="http://schemas.openxmlformats.org/officeDocument/2006/relationships/oleObject" Target="embeddings/oleObject155.bin"/><Relationship Id="rId318" Type="http://schemas.openxmlformats.org/officeDocument/2006/relationships/oleObject" Target="embeddings/oleObject189.bin"/><Relationship Id="rId525" Type="http://schemas.openxmlformats.org/officeDocument/2006/relationships/oleObject" Target="embeddings/oleObject304.bin"/><Relationship Id="rId567" Type="http://schemas.openxmlformats.org/officeDocument/2006/relationships/oleObject" Target="embeddings/oleObject325.bin"/><Relationship Id="rId99" Type="http://schemas.openxmlformats.org/officeDocument/2006/relationships/oleObject" Target="embeddings/oleObject53.bin"/><Relationship Id="rId122" Type="http://schemas.openxmlformats.org/officeDocument/2006/relationships/oleObject" Target="embeddings/oleObject67.bin"/><Relationship Id="rId164" Type="http://schemas.openxmlformats.org/officeDocument/2006/relationships/oleObject" Target="embeddings/oleObject92.bin"/><Relationship Id="rId371" Type="http://schemas.openxmlformats.org/officeDocument/2006/relationships/image" Target="media/image142.wmf"/><Relationship Id="rId427" Type="http://schemas.openxmlformats.org/officeDocument/2006/relationships/oleObject" Target="embeddings/oleObject248.bin"/><Relationship Id="rId469" Type="http://schemas.openxmlformats.org/officeDocument/2006/relationships/oleObject" Target="embeddings/oleObject27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5.bin"/><Relationship Id="rId273" Type="http://schemas.openxmlformats.org/officeDocument/2006/relationships/oleObject" Target="embeddings/oleObject162.bin"/><Relationship Id="rId329" Type="http://schemas.openxmlformats.org/officeDocument/2006/relationships/oleObject" Target="embeddings/oleObject196.bin"/><Relationship Id="rId480" Type="http://schemas.openxmlformats.org/officeDocument/2006/relationships/oleObject" Target="embeddings/oleObject279.bin"/><Relationship Id="rId536" Type="http://schemas.openxmlformats.org/officeDocument/2006/relationships/image" Target="media/image216.wmf"/><Relationship Id="rId68" Type="http://schemas.openxmlformats.org/officeDocument/2006/relationships/image" Target="media/image27.wmf"/><Relationship Id="rId133" Type="http://schemas.openxmlformats.org/officeDocument/2006/relationships/oleObject" Target="embeddings/oleObject75.bin"/><Relationship Id="rId175" Type="http://schemas.openxmlformats.org/officeDocument/2006/relationships/image" Target="media/image71.wmf"/><Relationship Id="rId340" Type="http://schemas.openxmlformats.org/officeDocument/2006/relationships/image" Target="media/image129.wmf"/><Relationship Id="rId578" Type="http://schemas.openxmlformats.org/officeDocument/2006/relationships/oleObject" Target="embeddings/oleObject330.bin"/><Relationship Id="rId200" Type="http://schemas.openxmlformats.org/officeDocument/2006/relationships/oleObject" Target="embeddings/oleObject117.bin"/><Relationship Id="rId382" Type="http://schemas.openxmlformats.org/officeDocument/2006/relationships/image" Target="media/image147.wmf"/><Relationship Id="rId438" Type="http://schemas.openxmlformats.org/officeDocument/2006/relationships/image" Target="media/image174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22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psf\UCHEBA\MEKI%20uchebnye%20materialy\II-&#1050;&#1091;&#1088;&#1089;\&#1048;&#1085;&#1092;&#1086;&#1088;&#1084;&#1072;&#1094;&#1080;&#1086;&#1085;%20&#1090;&#1077;&#1093;&#1085;&#1086;&#1083;&#1086;&#1075;&#1080;&#1080;\&#1048;&#1085;&#1092;&#1086;_&#1090;&#1077;&#1093;&#1085;\&#1055;&#1086;&#1089;&#1090;&#1088;&#1086;&#1077;&#1085;&#1080;&#1077;%20&#1075;&#1088;&#1072;&#1092;&#1080;&#1082;&#1086;&#1074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Лист1!$A$2:$A$9</c:f>
              <c:numCache>
                <c:formatCode>General</c:formatCode>
                <c:ptCount val="8"/>
                <c:pt idx="0">
                  <c:v>79</c:v>
                </c:pt>
                <c:pt idx="1">
                  <c:v>91</c:v>
                </c:pt>
                <c:pt idx="2">
                  <c:v>103</c:v>
                </c:pt>
                <c:pt idx="3">
                  <c:v>115</c:v>
                </c:pt>
                <c:pt idx="4">
                  <c:v>127</c:v>
                </c:pt>
                <c:pt idx="5">
                  <c:v>139</c:v>
                </c:pt>
                <c:pt idx="6">
                  <c:v>151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79</c:v>
                </c:pt>
                <c:pt idx="1">
                  <c:v>91</c:v>
                </c:pt>
                <c:pt idx="2">
                  <c:v>103</c:v>
                </c:pt>
                <c:pt idx="3">
                  <c:v>115</c:v>
                </c:pt>
                <c:pt idx="4">
                  <c:v>127</c:v>
                </c:pt>
                <c:pt idx="5">
                  <c:v>139</c:v>
                </c:pt>
                <c:pt idx="6">
                  <c:v>151</c:v>
                </c:pt>
              </c:numCache>
            </c:numRef>
          </c:val>
        </c:ser>
        <c:axId val="85727488"/>
        <c:axId val="74944512"/>
      </c:barChart>
      <c:catAx>
        <c:axId val="85727488"/>
        <c:scaling>
          <c:orientation val="minMax"/>
        </c:scaling>
        <c:axPos val="b"/>
        <c:numFmt formatCode="General" sourceLinked="1"/>
        <c:tickLblPos val="nextTo"/>
        <c:crossAx val="74944512"/>
        <c:crosses val="autoZero"/>
        <c:auto val="1"/>
        <c:lblAlgn val="ctr"/>
        <c:lblOffset val="100"/>
      </c:catAx>
      <c:valAx>
        <c:axId val="74944512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85727488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'Лист1'!$B$1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'Лист1'!$A$2:$A$9</c:f>
              <c:numCache>
                <c:formatCode>General</c:formatCode>
                <c:ptCount val="8"/>
                <c:pt idx="0">
                  <c:v>79</c:v>
                </c:pt>
                <c:pt idx="1">
                  <c:v>91</c:v>
                </c:pt>
                <c:pt idx="2">
                  <c:v>103</c:v>
                </c:pt>
                <c:pt idx="3">
                  <c:v>115</c:v>
                </c:pt>
                <c:pt idx="4">
                  <c:v>127</c:v>
                </c:pt>
                <c:pt idx="5">
                  <c:v>139</c:v>
                </c:pt>
                <c:pt idx="6">
                  <c:v>151</c:v>
                </c:pt>
              </c:numCache>
            </c:numRef>
          </c:cat>
          <c:val>
            <c:numRef>
              <c:f>'Лист1'!$B$2:$B$9</c:f>
              <c:numCache>
                <c:formatCode>General</c:formatCode>
                <c:ptCount val="8"/>
                <c:pt idx="0">
                  <c:v>79</c:v>
                </c:pt>
                <c:pt idx="1">
                  <c:v>91</c:v>
                </c:pt>
                <c:pt idx="2">
                  <c:v>103</c:v>
                </c:pt>
                <c:pt idx="3">
                  <c:v>115</c:v>
                </c:pt>
                <c:pt idx="4">
                  <c:v>127</c:v>
                </c:pt>
                <c:pt idx="5">
                  <c:v>139</c:v>
                </c:pt>
                <c:pt idx="6">
                  <c:v>151</c:v>
                </c:pt>
              </c:numCache>
            </c:numRef>
          </c:val>
        </c:ser>
        <c:ser>
          <c:idx val="1"/>
          <c:order val="1"/>
          <c:tx>
            <c:strRef>
              <c:f>'Лист1'!$C$1</c:f>
              <c:strCache>
                <c:ptCount val="1"/>
                <c:pt idx="0">
                  <c:v>Ряд 2</c:v>
                </c:pt>
              </c:strCache>
            </c:strRef>
          </c:tx>
          <c:cat>
            <c:numRef>
              <c:f>'Лист1'!$A$2:$A$9</c:f>
              <c:numCache>
                <c:formatCode>General</c:formatCode>
                <c:ptCount val="8"/>
                <c:pt idx="0">
                  <c:v>79</c:v>
                </c:pt>
                <c:pt idx="1">
                  <c:v>91</c:v>
                </c:pt>
                <c:pt idx="2">
                  <c:v>103</c:v>
                </c:pt>
                <c:pt idx="3">
                  <c:v>115</c:v>
                </c:pt>
                <c:pt idx="4">
                  <c:v>127</c:v>
                </c:pt>
                <c:pt idx="5">
                  <c:v>139</c:v>
                </c:pt>
                <c:pt idx="6">
                  <c:v>151</c:v>
                </c:pt>
              </c:numCache>
            </c:numRef>
          </c:cat>
          <c:val>
            <c:numRef>
              <c:f>'Лист1'!$C$2:$C$9</c:f>
              <c:numCache>
                <c:formatCode>General</c:formatCode>
                <c:ptCount val="8"/>
                <c:pt idx="0">
                  <c:v>79</c:v>
                </c:pt>
                <c:pt idx="1">
                  <c:v>91</c:v>
                </c:pt>
                <c:pt idx="2">
                  <c:v>103</c:v>
                </c:pt>
                <c:pt idx="3">
                  <c:v>115</c:v>
                </c:pt>
                <c:pt idx="4">
                  <c:v>127</c:v>
                </c:pt>
                <c:pt idx="5">
                  <c:v>139</c:v>
                </c:pt>
                <c:pt idx="6">
                  <c:v>151</c:v>
                </c:pt>
              </c:numCache>
            </c:numRef>
          </c:val>
        </c:ser>
        <c:axId val="44423040"/>
        <c:axId val="44424576"/>
      </c:barChart>
      <c:catAx>
        <c:axId val="44423040"/>
        <c:scaling>
          <c:orientation val="minMax"/>
        </c:scaling>
        <c:axPos val="b"/>
        <c:numFmt formatCode="General" sourceLinked="1"/>
        <c:tickLblPos val="nextTo"/>
        <c:crossAx val="44424576"/>
        <c:crosses val="autoZero"/>
        <c:auto val="1"/>
        <c:lblAlgn val="ctr"/>
        <c:lblOffset val="100"/>
      </c:catAx>
      <c:valAx>
        <c:axId val="44424576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44423040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11639941586670989"/>
          <c:y val="4.9919298279153972E-2"/>
          <c:w val="0.84055837665162969"/>
          <c:h val="0.72013691146955761"/>
        </c:manualLayout>
      </c:layout>
      <c:lineChart>
        <c:grouping val="standard"/>
        <c:ser>
          <c:idx val="1"/>
          <c:order val="1"/>
          <c:marker>
            <c:symbol val="none"/>
          </c:marker>
          <c:cat>
            <c:numRef>
              <c:f>'Нах-ние корней (классич.метод)'!$A$1:$A$21</c:f>
              <c:numCache>
                <c:formatCode>General</c:formatCode>
                <c:ptCount val="21"/>
                <c:pt idx="0">
                  <c:v>8</c:v>
                </c:pt>
                <c:pt idx="1">
                  <c:v>8.5</c:v>
                </c:pt>
                <c:pt idx="2">
                  <c:v>7.5</c:v>
                </c:pt>
                <c:pt idx="3">
                  <c:v>8.5</c:v>
                </c:pt>
                <c:pt idx="4">
                  <c:v>8</c:v>
                </c:pt>
                <c:pt idx="5">
                  <c:v>6</c:v>
                </c:pt>
                <c:pt idx="6">
                  <c:v>9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cat>
          <c:val>
            <c:numRef>
              <c:f>'Нах-ние корней (классич.метод)'!$B$1:$B$21</c:f>
              <c:numCache>
                <c:formatCode>General</c:formatCode>
                <c:ptCount val="21"/>
                <c:pt idx="0">
                  <c:v>33</c:v>
                </c:pt>
                <c:pt idx="1">
                  <c:v>29</c:v>
                </c:pt>
                <c:pt idx="2">
                  <c:v>26</c:v>
                </c:pt>
                <c:pt idx="3">
                  <c:v>31</c:v>
                </c:pt>
                <c:pt idx="4">
                  <c:v>29</c:v>
                </c:pt>
                <c:pt idx="5">
                  <c:v>24</c:v>
                </c:pt>
                <c:pt idx="6">
                  <c:v>26</c:v>
                </c:pt>
                <c:pt idx="7">
                  <c:v>25</c:v>
                </c:pt>
                <c:pt idx="8">
                  <c:v>28</c:v>
                </c:pt>
                <c:pt idx="9">
                  <c:v>34</c:v>
                </c:pt>
              </c:numCache>
            </c:numRef>
          </c:val>
        </c:ser>
        <c:ser>
          <c:idx val="2"/>
          <c:order val="2"/>
          <c:marker>
            <c:symbol val="none"/>
          </c:marker>
          <c:cat>
            <c:numRef>
              <c:f>'Нах-ние корней (классич.метод)'!$A$1:$A$21</c:f>
              <c:numCache>
                <c:formatCode>General</c:formatCode>
                <c:ptCount val="21"/>
                <c:pt idx="0">
                  <c:v>8</c:v>
                </c:pt>
                <c:pt idx="1">
                  <c:v>8.5</c:v>
                </c:pt>
                <c:pt idx="2">
                  <c:v>7.5</c:v>
                </c:pt>
                <c:pt idx="3">
                  <c:v>8.5</c:v>
                </c:pt>
                <c:pt idx="4">
                  <c:v>8</c:v>
                </c:pt>
                <c:pt idx="5">
                  <c:v>6</c:v>
                </c:pt>
                <c:pt idx="6">
                  <c:v>9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cat>
          <c:val>
            <c:numRef>
              <c:f>'Нах-ние корней (классич.метод)'!$B$1:$B$21</c:f>
              <c:numCache>
                <c:formatCode>General</c:formatCode>
                <c:ptCount val="21"/>
                <c:pt idx="0">
                  <c:v>33</c:v>
                </c:pt>
                <c:pt idx="1">
                  <c:v>29</c:v>
                </c:pt>
                <c:pt idx="2">
                  <c:v>26</c:v>
                </c:pt>
                <c:pt idx="3">
                  <c:v>31</c:v>
                </c:pt>
                <c:pt idx="4">
                  <c:v>29</c:v>
                </c:pt>
                <c:pt idx="5">
                  <c:v>24</c:v>
                </c:pt>
                <c:pt idx="6">
                  <c:v>26</c:v>
                </c:pt>
                <c:pt idx="7">
                  <c:v>25</c:v>
                </c:pt>
                <c:pt idx="8">
                  <c:v>28</c:v>
                </c:pt>
                <c:pt idx="9">
                  <c:v>34</c:v>
                </c:pt>
              </c:numCache>
            </c:numRef>
          </c:val>
        </c:ser>
        <c:ser>
          <c:idx val="0"/>
          <c:order val="0"/>
          <c:marker>
            <c:symbol val="none"/>
          </c:marker>
          <c:dLbls>
            <c:showVal val="1"/>
          </c:dLbls>
          <c:cat>
            <c:numRef>
              <c:f>'Нах-ние корней (классич.метод)'!$A$1:$A$21</c:f>
              <c:numCache>
                <c:formatCode>General</c:formatCode>
                <c:ptCount val="21"/>
                <c:pt idx="0">
                  <c:v>8</c:v>
                </c:pt>
                <c:pt idx="1">
                  <c:v>8.5</c:v>
                </c:pt>
                <c:pt idx="2">
                  <c:v>7.5</c:v>
                </c:pt>
                <c:pt idx="3">
                  <c:v>8.5</c:v>
                </c:pt>
                <c:pt idx="4">
                  <c:v>8</c:v>
                </c:pt>
                <c:pt idx="5">
                  <c:v>6</c:v>
                </c:pt>
                <c:pt idx="6">
                  <c:v>9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cat>
          <c:val>
            <c:numRef>
              <c:f>'Нах-ние корней (классич.метод)'!$B$1:$B$21</c:f>
              <c:numCache>
                <c:formatCode>General</c:formatCode>
                <c:ptCount val="21"/>
                <c:pt idx="0">
                  <c:v>33</c:v>
                </c:pt>
                <c:pt idx="1">
                  <c:v>29</c:v>
                </c:pt>
                <c:pt idx="2">
                  <c:v>26</c:v>
                </c:pt>
                <c:pt idx="3">
                  <c:v>31</c:v>
                </c:pt>
                <c:pt idx="4">
                  <c:v>29</c:v>
                </c:pt>
                <c:pt idx="5">
                  <c:v>24</c:v>
                </c:pt>
                <c:pt idx="6">
                  <c:v>26</c:v>
                </c:pt>
                <c:pt idx="7">
                  <c:v>25</c:v>
                </c:pt>
                <c:pt idx="8">
                  <c:v>28</c:v>
                </c:pt>
                <c:pt idx="9">
                  <c:v>34</c:v>
                </c:pt>
              </c:numCache>
            </c:numRef>
          </c:val>
        </c:ser>
        <c:dropLines/>
        <c:marker val="1"/>
        <c:axId val="93374720"/>
        <c:axId val="93385088"/>
      </c:lineChart>
      <c:catAx>
        <c:axId val="93374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400" baseline="0"/>
                  <a:t>Ось </a:t>
                </a:r>
                <a:r>
                  <a:rPr lang="en-US" sz="1400" baseline="0"/>
                  <a:t>X</a:t>
                </a:r>
                <a:endParaRPr lang="ru-RU" sz="1400" baseline="0"/>
              </a:p>
            </c:rich>
          </c:tx>
          <c:layout>
            <c:manualLayout>
              <c:xMode val="edge"/>
              <c:yMode val="edge"/>
              <c:x val="0.25796927407778436"/>
              <c:y val="0.8940799711167412"/>
            </c:manualLayout>
          </c:layout>
        </c:title>
        <c:numFmt formatCode="General" sourceLinked="1"/>
        <c:majorTickMark val="none"/>
        <c:tickLblPos val="nextTo"/>
        <c:crossAx val="93385088"/>
        <c:crosses val="autoZero"/>
        <c:auto val="1"/>
        <c:lblAlgn val="ctr"/>
        <c:lblOffset val="100"/>
      </c:catAx>
      <c:valAx>
        <c:axId val="9338508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600"/>
                  <a:t>ось </a:t>
                </a:r>
                <a:r>
                  <a:rPr lang="en-US" sz="1600"/>
                  <a:t>Y</a:t>
                </a:r>
                <a:endParaRPr lang="ru-RU" sz="1600"/>
              </a:p>
            </c:rich>
          </c:tx>
          <c:layout/>
        </c:title>
        <c:numFmt formatCode="General" sourceLinked="1"/>
        <c:tickLblPos val="nextTo"/>
        <c:crossAx val="93374720"/>
        <c:crosses val="autoZero"/>
        <c:crossBetween val="between"/>
      </c:valAx>
    </c:plotArea>
    <c:plotVisOnly val="1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0.34791</cdr:x>
      <cdr:y>0.24314</cdr:y>
    </cdr:from>
    <cdr:to>
      <cdr:x>0.54274</cdr:x>
      <cdr:y>0.35686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111250" y="393700"/>
          <a:ext cx="622300" cy="1841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106.22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0.34791</cdr:x>
      <cdr:y>0.24314</cdr:y>
    </cdr:from>
    <cdr:to>
      <cdr:x>0.54274</cdr:x>
      <cdr:y>0.35686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111250" y="393700"/>
          <a:ext cx="622300" cy="1841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106.22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286D2-39D2-4D85-8E39-8EDF8D26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21</Pages>
  <Words>3732</Words>
  <Characters>32002</Characters>
  <Application>Microsoft Office Word</Application>
  <DocSecurity>0</DocSecurity>
  <Lines>266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olga311</dc:creator>
  <cp:lastModifiedBy>Александр</cp:lastModifiedBy>
  <cp:revision>45</cp:revision>
  <cp:lastPrinted>2010-03-30T09:09:00Z</cp:lastPrinted>
  <dcterms:created xsi:type="dcterms:W3CDTF">2015-04-15T10:03:00Z</dcterms:created>
  <dcterms:modified xsi:type="dcterms:W3CDTF">2015-05-27T09:00:00Z</dcterms:modified>
</cp:coreProperties>
</file>